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58D58" w14:textId="5E60A077" w:rsidR="008129D8" w:rsidRPr="00A06152" w:rsidRDefault="000F3153" w:rsidP="00991356">
      <w:pPr>
        <w:jc w:val="center"/>
        <w:rPr>
          <w:b/>
          <w:sz w:val="32"/>
          <w:szCs w:val="28"/>
        </w:rPr>
      </w:pPr>
      <w:r w:rsidRPr="00A06152">
        <w:rPr>
          <w:b/>
          <w:sz w:val="32"/>
          <w:szCs w:val="28"/>
        </w:rPr>
        <w:t>S</w:t>
      </w:r>
      <w:r w:rsidR="00717D79" w:rsidRPr="00A06152">
        <w:rPr>
          <w:b/>
          <w:sz w:val="32"/>
          <w:szCs w:val="28"/>
        </w:rPr>
        <w:t xml:space="preserve">ession </w:t>
      </w:r>
      <w:r w:rsidR="00991356" w:rsidRPr="00A06152">
        <w:rPr>
          <w:b/>
          <w:sz w:val="32"/>
          <w:szCs w:val="28"/>
        </w:rPr>
        <w:t>10:</w:t>
      </w:r>
      <w:r w:rsidR="00382E49">
        <w:rPr>
          <w:b/>
          <w:bCs/>
          <w:sz w:val="32"/>
          <w:szCs w:val="28"/>
        </w:rPr>
        <w:t xml:space="preserve"> </w:t>
      </w:r>
      <w:r w:rsidR="00991356" w:rsidRPr="00A06152">
        <w:rPr>
          <w:b/>
          <w:bCs/>
          <w:sz w:val="32"/>
          <w:szCs w:val="28"/>
        </w:rPr>
        <w:t xml:space="preserve">Reflecting on Student Work, Student Progress, and </w:t>
      </w:r>
      <w:r w:rsidR="00382E49">
        <w:rPr>
          <w:b/>
          <w:bCs/>
          <w:sz w:val="32"/>
          <w:szCs w:val="28"/>
        </w:rPr>
        <w:br/>
      </w:r>
      <w:r w:rsidR="00991356" w:rsidRPr="00A06152">
        <w:rPr>
          <w:b/>
          <w:bCs/>
          <w:sz w:val="32"/>
          <w:szCs w:val="28"/>
        </w:rPr>
        <w:t>Next Steps for Continuous Improvement</w:t>
      </w:r>
    </w:p>
    <w:p w14:paraId="0B2C1302" w14:textId="77777777" w:rsidR="00581B2C" w:rsidRPr="00A06152" w:rsidRDefault="00581B2C">
      <w:pPr>
        <w:rPr>
          <w:b/>
          <w:sz w:val="24"/>
          <w:szCs w:val="28"/>
        </w:rPr>
      </w:pPr>
    </w:p>
    <w:p w14:paraId="34E1E362" w14:textId="77777777" w:rsidR="00697C01" w:rsidRPr="00E04A82" w:rsidRDefault="00697C01" w:rsidP="00B3698D">
      <w:pPr>
        <w:spacing w:after="120"/>
        <w:rPr>
          <w:b/>
          <w:sz w:val="28"/>
          <w:szCs w:val="28"/>
        </w:rPr>
      </w:pPr>
      <w:r w:rsidRPr="00E04A82">
        <w:rPr>
          <w:b/>
          <w:sz w:val="28"/>
          <w:szCs w:val="28"/>
        </w:rPr>
        <w:t>Objectives</w:t>
      </w:r>
    </w:p>
    <w:p w14:paraId="58DCEE28" w14:textId="77777777" w:rsidR="00991356" w:rsidRDefault="00F67C4C" w:rsidP="00B3698D">
      <w:pPr>
        <w:spacing w:after="120"/>
        <w:rPr>
          <w:sz w:val="24"/>
          <w:szCs w:val="24"/>
        </w:rPr>
      </w:pPr>
      <w:r>
        <w:rPr>
          <w:sz w:val="24"/>
          <w:szCs w:val="24"/>
        </w:rPr>
        <w:t>Objective #1:  Teachers</w:t>
      </w:r>
      <w:r w:rsidR="00FC6BE0">
        <w:rPr>
          <w:sz w:val="24"/>
          <w:szCs w:val="24"/>
        </w:rPr>
        <w:t xml:space="preserve"> </w:t>
      </w:r>
      <w:r w:rsidR="00991356">
        <w:rPr>
          <w:sz w:val="24"/>
          <w:szCs w:val="24"/>
        </w:rPr>
        <w:t>review and reflect upon all the professional development they have received as part of this series.</w:t>
      </w:r>
    </w:p>
    <w:p w14:paraId="2EA96048" w14:textId="77777777" w:rsidR="00F67C4C" w:rsidRPr="000F3153" w:rsidRDefault="00991356" w:rsidP="00B3698D">
      <w:pPr>
        <w:spacing w:after="120"/>
        <w:rPr>
          <w:sz w:val="24"/>
          <w:szCs w:val="24"/>
        </w:rPr>
      </w:pPr>
      <w:r>
        <w:rPr>
          <w:sz w:val="24"/>
          <w:szCs w:val="24"/>
        </w:rPr>
        <w:t>Objective #2:  Teachers consider what next steps they must take to continue improving their craft and begin to formulate a plan.</w:t>
      </w:r>
      <w:r w:rsidR="00F67C4C">
        <w:rPr>
          <w:sz w:val="24"/>
          <w:szCs w:val="24"/>
        </w:rPr>
        <w:t xml:space="preserve"> </w:t>
      </w:r>
    </w:p>
    <w:p w14:paraId="32DF6547" w14:textId="77777777" w:rsidR="00581B2C" w:rsidRPr="00A06152" w:rsidRDefault="00581B2C">
      <w:pPr>
        <w:rPr>
          <w:sz w:val="24"/>
          <w:szCs w:val="24"/>
        </w:rPr>
      </w:pPr>
    </w:p>
    <w:p w14:paraId="3F3D1455" w14:textId="77777777" w:rsidR="00581B2C" w:rsidRPr="00A06152" w:rsidRDefault="00581B2C" w:rsidP="00B3698D">
      <w:pPr>
        <w:spacing w:after="120"/>
        <w:rPr>
          <w:b/>
          <w:sz w:val="28"/>
          <w:szCs w:val="24"/>
        </w:rPr>
      </w:pPr>
      <w:r w:rsidRPr="00A06152">
        <w:rPr>
          <w:b/>
          <w:sz w:val="28"/>
          <w:szCs w:val="24"/>
        </w:rPr>
        <w:t>Guiding Questions</w:t>
      </w:r>
    </w:p>
    <w:p w14:paraId="2541DBEB" w14:textId="77777777" w:rsidR="001B3C7E" w:rsidRPr="00991356" w:rsidRDefault="002426CC" w:rsidP="00B3698D">
      <w:pPr>
        <w:numPr>
          <w:ilvl w:val="0"/>
          <w:numId w:val="10"/>
        </w:numPr>
        <w:spacing w:after="120"/>
        <w:rPr>
          <w:rFonts w:eastAsiaTheme="minorEastAsia" w:cs="Times New Roman"/>
          <w:color w:val="000000" w:themeColor="text1"/>
          <w:kern w:val="24"/>
          <w:sz w:val="24"/>
          <w:szCs w:val="24"/>
        </w:rPr>
      </w:pPr>
      <w:r w:rsidRPr="00991356">
        <w:rPr>
          <w:rFonts w:eastAsiaTheme="minorEastAsia" w:cs="Times New Roman"/>
          <w:color w:val="000000" w:themeColor="text1"/>
          <w:kern w:val="24"/>
          <w:sz w:val="24"/>
          <w:szCs w:val="24"/>
        </w:rPr>
        <w:t xml:space="preserve">How do we motivate students to engage in rigorous academic work? </w:t>
      </w:r>
    </w:p>
    <w:p w14:paraId="6A9E9472" w14:textId="77777777" w:rsidR="001B3C7E" w:rsidRPr="00991356" w:rsidRDefault="002426CC" w:rsidP="00B3698D">
      <w:pPr>
        <w:numPr>
          <w:ilvl w:val="0"/>
          <w:numId w:val="10"/>
        </w:numPr>
        <w:spacing w:after="120"/>
        <w:rPr>
          <w:rFonts w:eastAsiaTheme="minorEastAsia" w:cs="Times New Roman"/>
          <w:color w:val="000000" w:themeColor="text1"/>
          <w:kern w:val="24"/>
          <w:sz w:val="24"/>
          <w:szCs w:val="24"/>
        </w:rPr>
      </w:pPr>
      <w:r w:rsidRPr="00991356">
        <w:rPr>
          <w:rFonts w:eastAsiaTheme="minorEastAsia" w:cs="Times New Roman"/>
          <w:color w:val="000000" w:themeColor="text1"/>
          <w:kern w:val="24"/>
          <w:sz w:val="24"/>
          <w:szCs w:val="24"/>
        </w:rPr>
        <w:t>How can we adapt our classroom instructional practices to tap into students’ intrinsic motivation?</w:t>
      </w:r>
    </w:p>
    <w:p w14:paraId="60B1BD97" w14:textId="77777777" w:rsidR="001B3C7E" w:rsidRPr="00991356" w:rsidRDefault="002426CC" w:rsidP="00B3698D">
      <w:pPr>
        <w:numPr>
          <w:ilvl w:val="0"/>
          <w:numId w:val="10"/>
        </w:numPr>
        <w:spacing w:after="120"/>
        <w:rPr>
          <w:rFonts w:eastAsiaTheme="minorEastAsia" w:cs="Times New Roman"/>
          <w:color w:val="000000" w:themeColor="text1"/>
          <w:kern w:val="24"/>
          <w:sz w:val="24"/>
          <w:szCs w:val="24"/>
        </w:rPr>
      </w:pPr>
      <w:r w:rsidRPr="00991356">
        <w:rPr>
          <w:rFonts w:eastAsiaTheme="minorEastAsia" w:cs="Times New Roman"/>
          <w:color w:val="000000" w:themeColor="text1"/>
          <w:kern w:val="24"/>
          <w:sz w:val="24"/>
          <w:szCs w:val="24"/>
        </w:rPr>
        <w:t xml:space="preserve">How can we do this as a collaborative community? </w:t>
      </w:r>
    </w:p>
    <w:p w14:paraId="1DC34471" w14:textId="77777777" w:rsidR="00581B2C" w:rsidRDefault="00581B2C">
      <w:pPr>
        <w:rPr>
          <w:sz w:val="24"/>
          <w:szCs w:val="24"/>
        </w:rPr>
      </w:pPr>
    </w:p>
    <w:p w14:paraId="67255CD2" w14:textId="77777777" w:rsidR="00697C01" w:rsidRPr="00E04A82" w:rsidRDefault="00697C01" w:rsidP="00B3698D">
      <w:pPr>
        <w:spacing w:after="120"/>
        <w:rPr>
          <w:b/>
          <w:sz w:val="28"/>
          <w:szCs w:val="28"/>
        </w:rPr>
      </w:pPr>
      <w:r w:rsidRPr="00E04A82">
        <w:rPr>
          <w:b/>
          <w:sz w:val="28"/>
          <w:szCs w:val="28"/>
        </w:rPr>
        <w:t>At a Glance</w:t>
      </w:r>
    </w:p>
    <w:p w14:paraId="1F66BFDB" w14:textId="3F95FB0A" w:rsidR="00697C01" w:rsidRPr="00331863" w:rsidRDefault="00331863" w:rsidP="00B3698D">
      <w:pPr>
        <w:spacing w:after="120"/>
        <w:rPr>
          <w:sz w:val="24"/>
          <w:szCs w:val="24"/>
        </w:rPr>
      </w:pPr>
      <w:r>
        <w:rPr>
          <w:sz w:val="24"/>
          <w:szCs w:val="24"/>
        </w:rPr>
        <w:t>In this session, participa</w:t>
      </w:r>
      <w:r w:rsidR="002A1E60">
        <w:rPr>
          <w:sz w:val="24"/>
          <w:szCs w:val="24"/>
        </w:rPr>
        <w:t>nt</w:t>
      </w:r>
      <w:r>
        <w:rPr>
          <w:sz w:val="24"/>
          <w:szCs w:val="24"/>
        </w:rPr>
        <w:t xml:space="preserve">s </w:t>
      </w:r>
      <w:r w:rsidR="00991356">
        <w:rPr>
          <w:sz w:val="24"/>
          <w:szCs w:val="24"/>
        </w:rPr>
        <w:t>re</w:t>
      </w:r>
      <w:r w:rsidR="002A1E60">
        <w:rPr>
          <w:sz w:val="24"/>
          <w:szCs w:val="24"/>
        </w:rPr>
        <w:t>view</w:t>
      </w:r>
      <w:r w:rsidR="00991356">
        <w:rPr>
          <w:sz w:val="24"/>
          <w:szCs w:val="24"/>
        </w:rPr>
        <w:t xml:space="preserve"> and re</w:t>
      </w:r>
      <w:r w:rsidR="002A1E60">
        <w:rPr>
          <w:sz w:val="24"/>
          <w:szCs w:val="24"/>
        </w:rPr>
        <w:t>flect</w:t>
      </w:r>
      <w:r w:rsidR="00991356">
        <w:rPr>
          <w:sz w:val="24"/>
          <w:szCs w:val="24"/>
        </w:rPr>
        <w:t xml:space="preserve"> upon all the content covered by the professional development series to date.  Participants then share with each other their own instructional journeys and begin to </w:t>
      </w:r>
      <w:r w:rsidR="004A0209">
        <w:rPr>
          <w:sz w:val="24"/>
          <w:szCs w:val="24"/>
        </w:rPr>
        <w:t>develop a plan for how to continue to improve their craft.</w:t>
      </w:r>
    </w:p>
    <w:p w14:paraId="43DAE6B0" w14:textId="77777777" w:rsidR="002A2C3B" w:rsidRDefault="002A2C3B">
      <w:pPr>
        <w:rPr>
          <w:sz w:val="24"/>
          <w:szCs w:val="24"/>
        </w:rPr>
      </w:pPr>
    </w:p>
    <w:p w14:paraId="3FD0B545" w14:textId="77CC76A3" w:rsidR="00697C01" w:rsidRPr="00E04A82" w:rsidRDefault="00697C01" w:rsidP="00B3698D">
      <w:pPr>
        <w:spacing w:after="120"/>
        <w:rPr>
          <w:b/>
          <w:sz w:val="28"/>
          <w:szCs w:val="28"/>
        </w:rPr>
      </w:pPr>
      <w:r w:rsidRPr="00E04A82">
        <w:rPr>
          <w:b/>
          <w:sz w:val="28"/>
          <w:szCs w:val="28"/>
        </w:rPr>
        <w:t>Facilitator Notes</w:t>
      </w:r>
    </w:p>
    <w:p w14:paraId="44C6EEE9" w14:textId="79F03A68" w:rsidR="00697C01" w:rsidRPr="002A2C3B" w:rsidRDefault="004A0209" w:rsidP="00B3698D">
      <w:pPr>
        <w:spacing w:after="120"/>
        <w:rPr>
          <w:sz w:val="24"/>
          <w:szCs w:val="24"/>
        </w:rPr>
      </w:pPr>
      <w:r>
        <w:rPr>
          <w:sz w:val="24"/>
          <w:szCs w:val="24"/>
        </w:rPr>
        <w:t>This session comes at the end of this particular professional development series, but it should feel less like an ending than an intersection where participants are reflecting and crystallizing their new understandings and charting a path forward on how to improve their teaching.</w:t>
      </w:r>
    </w:p>
    <w:p w14:paraId="1EC82821" w14:textId="77777777" w:rsidR="002A2C3B" w:rsidRDefault="002A2C3B">
      <w:pPr>
        <w:rPr>
          <w:b/>
          <w:sz w:val="24"/>
          <w:szCs w:val="24"/>
        </w:rPr>
      </w:pPr>
    </w:p>
    <w:p w14:paraId="7FB83866" w14:textId="77777777" w:rsidR="00697C01" w:rsidRPr="00E04A82" w:rsidRDefault="00697C01" w:rsidP="00B3698D">
      <w:pPr>
        <w:spacing w:after="120"/>
        <w:rPr>
          <w:b/>
          <w:sz w:val="28"/>
          <w:szCs w:val="28"/>
        </w:rPr>
      </w:pPr>
      <w:r w:rsidRPr="00E04A82">
        <w:rPr>
          <w:b/>
          <w:sz w:val="28"/>
          <w:szCs w:val="28"/>
        </w:rPr>
        <w:t>Materials</w:t>
      </w:r>
    </w:p>
    <w:p w14:paraId="5958AD05" w14:textId="33530E89" w:rsidR="002A2C3B" w:rsidRPr="004A0209" w:rsidRDefault="004A0209" w:rsidP="00B3698D">
      <w:pPr>
        <w:spacing w:after="120"/>
        <w:rPr>
          <w:sz w:val="24"/>
          <w:szCs w:val="24"/>
        </w:rPr>
      </w:pPr>
      <w:r>
        <w:rPr>
          <w:sz w:val="24"/>
          <w:szCs w:val="24"/>
        </w:rPr>
        <w:t>Chart paper, markers</w:t>
      </w:r>
      <w:r w:rsidR="00621982">
        <w:rPr>
          <w:sz w:val="24"/>
          <w:szCs w:val="24"/>
        </w:rPr>
        <w:t>/</w:t>
      </w:r>
      <w:r>
        <w:rPr>
          <w:sz w:val="24"/>
          <w:szCs w:val="24"/>
        </w:rPr>
        <w:t>colored pencils and other materials as needed for teachers to craft their visual display</w:t>
      </w:r>
    </w:p>
    <w:p w14:paraId="39F27E58" w14:textId="748C9974" w:rsidR="002426CC" w:rsidRPr="002426CC" w:rsidRDefault="00520DF4" w:rsidP="00B3698D">
      <w:pPr>
        <w:spacing w:after="120"/>
        <w:rPr>
          <w:sz w:val="24"/>
          <w:szCs w:val="24"/>
        </w:rPr>
      </w:pPr>
      <w:r>
        <w:rPr>
          <w:sz w:val="24"/>
          <w:szCs w:val="24"/>
        </w:rPr>
        <w:t xml:space="preserve">Handout </w:t>
      </w:r>
      <w:r w:rsidR="00962693">
        <w:rPr>
          <w:sz w:val="24"/>
          <w:szCs w:val="24"/>
        </w:rPr>
        <w:t>10</w:t>
      </w:r>
      <w:r w:rsidR="002426CC">
        <w:rPr>
          <w:sz w:val="24"/>
          <w:szCs w:val="24"/>
        </w:rPr>
        <w:t>.1 (</w:t>
      </w:r>
      <w:r w:rsidR="004F1AFE">
        <w:rPr>
          <w:sz w:val="24"/>
          <w:szCs w:val="24"/>
        </w:rPr>
        <w:t>Reflection Exercise</w:t>
      </w:r>
      <w:r w:rsidR="002426CC">
        <w:rPr>
          <w:sz w:val="24"/>
          <w:szCs w:val="24"/>
        </w:rPr>
        <w:t>)</w:t>
      </w:r>
    </w:p>
    <w:p w14:paraId="26E5D488" w14:textId="77777777" w:rsidR="0038427B" w:rsidRPr="00A06152" w:rsidRDefault="0038427B">
      <w:pPr>
        <w:rPr>
          <w:b/>
          <w:sz w:val="24"/>
          <w:szCs w:val="28"/>
        </w:rPr>
      </w:pPr>
    </w:p>
    <w:p w14:paraId="5A1721B9" w14:textId="77777777" w:rsidR="00697C01" w:rsidRPr="00E04A82" w:rsidRDefault="00697C01" w:rsidP="00B3698D">
      <w:pPr>
        <w:spacing w:after="120"/>
        <w:rPr>
          <w:b/>
          <w:sz w:val="28"/>
          <w:szCs w:val="28"/>
        </w:rPr>
      </w:pPr>
      <w:r w:rsidRPr="00E04A82">
        <w:rPr>
          <w:b/>
          <w:sz w:val="28"/>
          <w:szCs w:val="28"/>
        </w:rPr>
        <w:t>Procedure</w:t>
      </w:r>
    </w:p>
    <w:p w14:paraId="44759883" w14:textId="77777777" w:rsidR="00697C01" w:rsidRDefault="00664833" w:rsidP="00B3698D">
      <w:pPr>
        <w:spacing w:after="120"/>
        <w:rPr>
          <w:b/>
          <w:sz w:val="24"/>
          <w:szCs w:val="24"/>
        </w:rPr>
      </w:pPr>
      <w:r>
        <w:rPr>
          <w:b/>
          <w:sz w:val="24"/>
          <w:szCs w:val="24"/>
        </w:rPr>
        <w:t>Introduction (2</w:t>
      </w:r>
      <w:r w:rsidR="00697C01">
        <w:rPr>
          <w:b/>
          <w:sz w:val="24"/>
          <w:szCs w:val="24"/>
        </w:rPr>
        <w:t xml:space="preserve"> minutes)</w:t>
      </w:r>
    </w:p>
    <w:p w14:paraId="6E68BF6A" w14:textId="77777777" w:rsidR="00581B2C" w:rsidRPr="00095857" w:rsidRDefault="004A0209" w:rsidP="00B3698D">
      <w:pPr>
        <w:spacing w:after="120"/>
        <w:rPr>
          <w:sz w:val="24"/>
          <w:szCs w:val="24"/>
        </w:rPr>
      </w:pPr>
      <w:r>
        <w:rPr>
          <w:sz w:val="24"/>
          <w:szCs w:val="24"/>
        </w:rPr>
        <w:t>Thank participants for their active pa</w:t>
      </w:r>
      <w:bookmarkStart w:id="0" w:name="_GoBack"/>
      <w:bookmarkEnd w:id="0"/>
      <w:r>
        <w:rPr>
          <w:sz w:val="24"/>
          <w:szCs w:val="24"/>
        </w:rPr>
        <w:t>rticipation in this professional development series and explain that the purpose of this sessions is to review and reflect.  Explain that this is not an end, just a link, as we consider both what we have learned and how to move forward and continue to improve.</w:t>
      </w:r>
    </w:p>
    <w:p w14:paraId="43843FF1" w14:textId="77777777" w:rsidR="00581B2C" w:rsidRDefault="00581B2C">
      <w:pPr>
        <w:rPr>
          <w:sz w:val="24"/>
          <w:szCs w:val="24"/>
        </w:rPr>
      </w:pPr>
    </w:p>
    <w:p w14:paraId="4395D2E6" w14:textId="77777777" w:rsidR="00F869F2" w:rsidRPr="002426CC" w:rsidRDefault="004A0209" w:rsidP="00B3698D">
      <w:pPr>
        <w:spacing w:after="120"/>
        <w:rPr>
          <w:b/>
          <w:sz w:val="24"/>
          <w:szCs w:val="24"/>
        </w:rPr>
      </w:pPr>
      <w:r>
        <w:rPr>
          <w:b/>
          <w:sz w:val="24"/>
          <w:szCs w:val="24"/>
        </w:rPr>
        <w:t>Review of Previous Sessions</w:t>
      </w:r>
      <w:r w:rsidR="00095857">
        <w:rPr>
          <w:b/>
          <w:i/>
          <w:sz w:val="24"/>
          <w:szCs w:val="24"/>
        </w:rPr>
        <w:t xml:space="preserve"> </w:t>
      </w:r>
      <w:r>
        <w:rPr>
          <w:b/>
          <w:sz w:val="24"/>
          <w:szCs w:val="24"/>
        </w:rPr>
        <w:t xml:space="preserve">(8 </w:t>
      </w:r>
      <w:r w:rsidR="00F869F2">
        <w:rPr>
          <w:b/>
          <w:sz w:val="24"/>
          <w:szCs w:val="24"/>
        </w:rPr>
        <w:t>minutes)</w:t>
      </w:r>
    </w:p>
    <w:p w14:paraId="65C88CEE" w14:textId="13EC4FA0" w:rsidR="00095857" w:rsidRDefault="004A0209" w:rsidP="00B3698D">
      <w:pPr>
        <w:spacing w:after="120"/>
        <w:rPr>
          <w:sz w:val="24"/>
          <w:szCs w:val="24"/>
        </w:rPr>
      </w:pPr>
      <w:r>
        <w:rPr>
          <w:sz w:val="24"/>
          <w:szCs w:val="24"/>
        </w:rPr>
        <w:t>Briefly remind participants of the journey they undertook as part of this professional development series</w:t>
      </w:r>
      <w:r w:rsidR="00621982">
        <w:rPr>
          <w:sz w:val="24"/>
          <w:szCs w:val="24"/>
        </w:rPr>
        <w:t>:</w:t>
      </w:r>
      <w:r>
        <w:rPr>
          <w:sz w:val="24"/>
          <w:szCs w:val="24"/>
        </w:rPr>
        <w:t xml:space="preserve">  </w:t>
      </w:r>
      <w:r w:rsidR="00621982">
        <w:rPr>
          <w:sz w:val="24"/>
          <w:szCs w:val="24"/>
        </w:rPr>
        <w:t>t</w:t>
      </w:r>
      <w:r>
        <w:rPr>
          <w:sz w:val="24"/>
          <w:szCs w:val="24"/>
        </w:rPr>
        <w:t xml:space="preserve">he exploration of the components of motivation, as well as the broad topics that the professional development series has covered that relate to those components. </w:t>
      </w:r>
      <w:r w:rsidR="00621982">
        <w:rPr>
          <w:sz w:val="24"/>
          <w:szCs w:val="24"/>
        </w:rPr>
        <w:t xml:space="preserve"> </w:t>
      </w:r>
      <w:r>
        <w:rPr>
          <w:sz w:val="24"/>
          <w:szCs w:val="24"/>
        </w:rPr>
        <w:t>Review the topics of the various sessions they participated in, reminding them of particular key points or new understandings.</w:t>
      </w:r>
    </w:p>
    <w:p w14:paraId="59D37C52" w14:textId="77777777" w:rsidR="00095857" w:rsidRDefault="00095857" w:rsidP="00F869F2">
      <w:pPr>
        <w:rPr>
          <w:sz w:val="24"/>
          <w:szCs w:val="24"/>
        </w:rPr>
      </w:pPr>
    </w:p>
    <w:p w14:paraId="21554B47" w14:textId="77777777" w:rsidR="00664833" w:rsidRDefault="004A0209" w:rsidP="00B3698D">
      <w:pPr>
        <w:spacing w:after="120"/>
        <w:rPr>
          <w:b/>
          <w:sz w:val="24"/>
          <w:szCs w:val="24"/>
        </w:rPr>
      </w:pPr>
      <w:r>
        <w:rPr>
          <w:b/>
          <w:sz w:val="24"/>
          <w:szCs w:val="24"/>
        </w:rPr>
        <w:t>Reflection Exercise</w:t>
      </w:r>
      <w:r w:rsidR="00F869F2">
        <w:rPr>
          <w:b/>
          <w:sz w:val="24"/>
          <w:szCs w:val="24"/>
        </w:rPr>
        <w:t xml:space="preserve"> </w:t>
      </w:r>
      <w:r w:rsidR="002A2C3B">
        <w:rPr>
          <w:b/>
          <w:sz w:val="24"/>
          <w:szCs w:val="24"/>
        </w:rPr>
        <w:t>(</w:t>
      </w:r>
      <w:r>
        <w:rPr>
          <w:b/>
          <w:sz w:val="24"/>
          <w:szCs w:val="24"/>
        </w:rPr>
        <w:t>20</w:t>
      </w:r>
      <w:r w:rsidR="00664833">
        <w:rPr>
          <w:b/>
          <w:sz w:val="24"/>
          <w:szCs w:val="24"/>
        </w:rPr>
        <w:t xml:space="preserve"> </w:t>
      </w:r>
      <w:r w:rsidR="002A2C3B">
        <w:rPr>
          <w:b/>
          <w:sz w:val="24"/>
          <w:szCs w:val="24"/>
        </w:rPr>
        <w:t>minutes)</w:t>
      </w:r>
    </w:p>
    <w:p w14:paraId="6035B570" w14:textId="15721468" w:rsidR="00664833" w:rsidRPr="00664833" w:rsidRDefault="002426CC" w:rsidP="00B3698D">
      <w:pPr>
        <w:spacing w:after="120"/>
        <w:rPr>
          <w:b/>
          <w:sz w:val="24"/>
          <w:szCs w:val="24"/>
        </w:rPr>
      </w:pPr>
      <w:r>
        <w:rPr>
          <w:sz w:val="24"/>
          <w:szCs w:val="24"/>
        </w:rPr>
        <w:t xml:space="preserve">Have participants work individually to craft </w:t>
      </w:r>
      <w:r w:rsidR="00CC5200">
        <w:rPr>
          <w:sz w:val="24"/>
          <w:szCs w:val="24"/>
        </w:rPr>
        <w:t>–</w:t>
      </w:r>
      <w:r>
        <w:rPr>
          <w:sz w:val="24"/>
          <w:szCs w:val="24"/>
        </w:rPr>
        <w:t xml:space="preserve"> using chart paper, markers and other materials </w:t>
      </w:r>
      <w:r w:rsidR="00CC5200">
        <w:rPr>
          <w:sz w:val="24"/>
          <w:szCs w:val="24"/>
        </w:rPr>
        <w:t>–</w:t>
      </w:r>
      <w:r>
        <w:rPr>
          <w:sz w:val="24"/>
          <w:szCs w:val="24"/>
        </w:rPr>
        <w:t xml:space="preserve"> a visual representation of their journey this year in teaching and what next steps they should take as they consider how to improve their teaching.  Participants should be as specific as possible and focus on what they have done differently (as a result of this professional development</w:t>
      </w:r>
      <w:r w:rsidR="00CC5200">
        <w:rPr>
          <w:sz w:val="24"/>
          <w:szCs w:val="24"/>
        </w:rPr>
        <w:t xml:space="preserve"> series</w:t>
      </w:r>
      <w:r>
        <w:rPr>
          <w:sz w:val="24"/>
          <w:szCs w:val="24"/>
        </w:rPr>
        <w:t xml:space="preserve"> as well as other factors).  </w:t>
      </w:r>
    </w:p>
    <w:p w14:paraId="077E70F1" w14:textId="77777777" w:rsidR="00652676" w:rsidRDefault="00652676" w:rsidP="00277B1B">
      <w:pPr>
        <w:rPr>
          <w:sz w:val="24"/>
          <w:szCs w:val="24"/>
        </w:rPr>
      </w:pPr>
    </w:p>
    <w:p w14:paraId="18BF8C91" w14:textId="77777777" w:rsidR="00E71F69" w:rsidRDefault="002426CC" w:rsidP="00B3698D">
      <w:pPr>
        <w:spacing w:after="120"/>
        <w:rPr>
          <w:b/>
          <w:sz w:val="24"/>
          <w:szCs w:val="24"/>
        </w:rPr>
      </w:pPr>
      <w:r>
        <w:rPr>
          <w:b/>
          <w:sz w:val="24"/>
          <w:szCs w:val="24"/>
        </w:rPr>
        <w:t>Reflection Share Out</w:t>
      </w:r>
      <w:r w:rsidR="00E71F69">
        <w:rPr>
          <w:b/>
          <w:sz w:val="24"/>
          <w:szCs w:val="24"/>
        </w:rPr>
        <w:t xml:space="preserve"> (20</w:t>
      </w:r>
      <w:r w:rsidR="00E71F69" w:rsidRPr="002A2C3B">
        <w:rPr>
          <w:b/>
          <w:sz w:val="24"/>
          <w:szCs w:val="24"/>
        </w:rPr>
        <w:t xml:space="preserve"> minutes)</w:t>
      </w:r>
    </w:p>
    <w:p w14:paraId="0780674D" w14:textId="77777777" w:rsidR="00E71F69" w:rsidRPr="00E71F69" w:rsidRDefault="002426CC" w:rsidP="00B3698D">
      <w:pPr>
        <w:spacing w:after="120"/>
        <w:rPr>
          <w:sz w:val="24"/>
          <w:szCs w:val="24"/>
        </w:rPr>
      </w:pPr>
      <w:r>
        <w:rPr>
          <w:sz w:val="24"/>
          <w:szCs w:val="24"/>
        </w:rPr>
        <w:t>In groups of 4, have participants share their own journey with their group (approximately 5 minutes per participant).  After sharing their visual display and what it means, other group members should be encouraged to comment, ask questions or relate experiences to their own journey.</w:t>
      </w:r>
    </w:p>
    <w:p w14:paraId="6407B988" w14:textId="77777777" w:rsidR="00F869F2" w:rsidRDefault="00F869F2" w:rsidP="004971D5">
      <w:pPr>
        <w:rPr>
          <w:b/>
          <w:sz w:val="24"/>
          <w:szCs w:val="24"/>
        </w:rPr>
      </w:pPr>
    </w:p>
    <w:p w14:paraId="176577F7" w14:textId="77777777" w:rsidR="004971D5" w:rsidRPr="00277B1B" w:rsidRDefault="002426CC" w:rsidP="00B3698D">
      <w:pPr>
        <w:spacing w:after="120"/>
        <w:rPr>
          <w:b/>
          <w:sz w:val="24"/>
          <w:szCs w:val="24"/>
        </w:rPr>
      </w:pPr>
      <w:r>
        <w:rPr>
          <w:b/>
          <w:sz w:val="24"/>
          <w:szCs w:val="24"/>
        </w:rPr>
        <w:t>Continuous Improvement</w:t>
      </w:r>
      <w:r w:rsidR="004005C0">
        <w:rPr>
          <w:b/>
          <w:sz w:val="24"/>
          <w:szCs w:val="24"/>
        </w:rPr>
        <w:t xml:space="preserve"> &amp; </w:t>
      </w:r>
      <w:r w:rsidR="00664833">
        <w:rPr>
          <w:b/>
          <w:sz w:val="24"/>
          <w:szCs w:val="24"/>
        </w:rPr>
        <w:t>Next Steps</w:t>
      </w:r>
      <w:r w:rsidR="00E71F69">
        <w:rPr>
          <w:b/>
          <w:sz w:val="24"/>
          <w:szCs w:val="24"/>
        </w:rPr>
        <w:t xml:space="preserve"> (10</w:t>
      </w:r>
      <w:r w:rsidR="004971D5" w:rsidRPr="002A2C3B">
        <w:rPr>
          <w:b/>
          <w:sz w:val="24"/>
          <w:szCs w:val="24"/>
        </w:rPr>
        <w:t xml:space="preserve"> minutes)</w:t>
      </w:r>
    </w:p>
    <w:p w14:paraId="2AB8053D" w14:textId="582F731C" w:rsidR="00E71F69" w:rsidRPr="001F084E" w:rsidRDefault="002426CC" w:rsidP="00B3698D">
      <w:pPr>
        <w:spacing w:after="120"/>
        <w:rPr>
          <w:sz w:val="24"/>
          <w:szCs w:val="24"/>
        </w:rPr>
      </w:pPr>
      <w:r>
        <w:rPr>
          <w:sz w:val="24"/>
          <w:szCs w:val="24"/>
        </w:rPr>
        <w:t>Bring the participants back together as a full group and describe the process of continuous improvement</w:t>
      </w:r>
      <w:r w:rsidR="00BC6F4C">
        <w:rPr>
          <w:sz w:val="24"/>
          <w:szCs w:val="24"/>
        </w:rPr>
        <w:t xml:space="preserve">. </w:t>
      </w:r>
      <w:r>
        <w:rPr>
          <w:sz w:val="24"/>
          <w:szCs w:val="24"/>
        </w:rPr>
        <w:t xml:space="preserve"> </w:t>
      </w:r>
      <w:r w:rsidR="00BC6F4C">
        <w:rPr>
          <w:sz w:val="24"/>
          <w:szCs w:val="24"/>
        </w:rPr>
        <w:t>T</w:t>
      </w:r>
      <w:r>
        <w:rPr>
          <w:sz w:val="24"/>
          <w:szCs w:val="24"/>
        </w:rPr>
        <w:t>wo examples of formulating that process are provided (cycle of inquiry and plan-do-study-act) but feel free to insert a different one that your school or district uses instead.  At the end of the session, harkening back to their personal reflections, have participants generate specific next steps they will take to improve their teaching and continuing to grow as educator</w:t>
      </w:r>
      <w:r w:rsidR="00BC6F4C">
        <w:rPr>
          <w:sz w:val="24"/>
          <w:szCs w:val="24"/>
        </w:rPr>
        <w:t>s</w:t>
      </w:r>
      <w:r>
        <w:rPr>
          <w:sz w:val="24"/>
          <w:szCs w:val="24"/>
        </w:rPr>
        <w:t>.</w:t>
      </w:r>
    </w:p>
    <w:sectPr w:rsidR="00E71F69" w:rsidRPr="001F084E"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1D1A9C"/>
    <w:multiLevelType w:val="hybridMultilevel"/>
    <w:tmpl w:val="033EB596"/>
    <w:lvl w:ilvl="0" w:tplc="BBE61942">
      <w:start w:val="1"/>
      <w:numFmt w:val="bullet"/>
      <w:lvlText w:val="•"/>
      <w:lvlJc w:val="left"/>
      <w:pPr>
        <w:tabs>
          <w:tab w:val="num" w:pos="720"/>
        </w:tabs>
        <w:ind w:left="720" w:hanging="360"/>
      </w:pPr>
      <w:rPr>
        <w:rFonts w:ascii="Arial" w:hAnsi="Arial" w:hint="default"/>
      </w:rPr>
    </w:lvl>
    <w:lvl w:ilvl="1" w:tplc="7522005E" w:tentative="1">
      <w:start w:val="1"/>
      <w:numFmt w:val="bullet"/>
      <w:lvlText w:val="•"/>
      <w:lvlJc w:val="left"/>
      <w:pPr>
        <w:tabs>
          <w:tab w:val="num" w:pos="1440"/>
        </w:tabs>
        <w:ind w:left="1440" w:hanging="360"/>
      </w:pPr>
      <w:rPr>
        <w:rFonts w:ascii="Arial" w:hAnsi="Arial" w:hint="default"/>
      </w:rPr>
    </w:lvl>
    <w:lvl w:ilvl="2" w:tplc="7D26B51A" w:tentative="1">
      <w:start w:val="1"/>
      <w:numFmt w:val="bullet"/>
      <w:lvlText w:val="•"/>
      <w:lvlJc w:val="left"/>
      <w:pPr>
        <w:tabs>
          <w:tab w:val="num" w:pos="2160"/>
        </w:tabs>
        <w:ind w:left="2160" w:hanging="360"/>
      </w:pPr>
      <w:rPr>
        <w:rFonts w:ascii="Arial" w:hAnsi="Arial" w:hint="default"/>
      </w:rPr>
    </w:lvl>
    <w:lvl w:ilvl="3" w:tplc="3AD8D908" w:tentative="1">
      <w:start w:val="1"/>
      <w:numFmt w:val="bullet"/>
      <w:lvlText w:val="•"/>
      <w:lvlJc w:val="left"/>
      <w:pPr>
        <w:tabs>
          <w:tab w:val="num" w:pos="2880"/>
        </w:tabs>
        <w:ind w:left="2880" w:hanging="360"/>
      </w:pPr>
      <w:rPr>
        <w:rFonts w:ascii="Arial" w:hAnsi="Arial" w:hint="default"/>
      </w:rPr>
    </w:lvl>
    <w:lvl w:ilvl="4" w:tplc="A4BE842E" w:tentative="1">
      <w:start w:val="1"/>
      <w:numFmt w:val="bullet"/>
      <w:lvlText w:val="•"/>
      <w:lvlJc w:val="left"/>
      <w:pPr>
        <w:tabs>
          <w:tab w:val="num" w:pos="3600"/>
        </w:tabs>
        <w:ind w:left="3600" w:hanging="360"/>
      </w:pPr>
      <w:rPr>
        <w:rFonts w:ascii="Arial" w:hAnsi="Arial" w:hint="default"/>
      </w:rPr>
    </w:lvl>
    <w:lvl w:ilvl="5" w:tplc="43708134" w:tentative="1">
      <w:start w:val="1"/>
      <w:numFmt w:val="bullet"/>
      <w:lvlText w:val="•"/>
      <w:lvlJc w:val="left"/>
      <w:pPr>
        <w:tabs>
          <w:tab w:val="num" w:pos="4320"/>
        </w:tabs>
        <w:ind w:left="4320" w:hanging="360"/>
      </w:pPr>
      <w:rPr>
        <w:rFonts w:ascii="Arial" w:hAnsi="Arial" w:hint="default"/>
      </w:rPr>
    </w:lvl>
    <w:lvl w:ilvl="6" w:tplc="4DBEF44C" w:tentative="1">
      <w:start w:val="1"/>
      <w:numFmt w:val="bullet"/>
      <w:lvlText w:val="•"/>
      <w:lvlJc w:val="left"/>
      <w:pPr>
        <w:tabs>
          <w:tab w:val="num" w:pos="5040"/>
        </w:tabs>
        <w:ind w:left="5040" w:hanging="360"/>
      </w:pPr>
      <w:rPr>
        <w:rFonts w:ascii="Arial" w:hAnsi="Arial" w:hint="default"/>
      </w:rPr>
    </w:lvl>
    <w:lvl w:ilvl="7" w:tplc="94F4E67C" w:tentative="1">
      <w:start w:val="1"/>
      <w:numFmt w:val="bullet"/>
      <w:lvlText w:val="•"/>
      <w:lvlJc w:val="left"/>
      <w:pPr>
        <w:tabs>
          <w:tab w:val="num" w:pos="5760"/>
        </w:tabs>
        <w:ind w:left="5760" w:hanging="360"/>
      </w:pPr>
      <w:rPr>
        <w:rFonts w:ascii="Arial" w:hAnsi="Arial" w:hint="default"/>
      </w:rPr>
    </w:lvl>
    <w:lvl w:ilvl="8" w:tplc="A4B414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F6E17A3"/>
    <w:multiLevelType w:val="hybridMultilevel"/>
    <w:tmpl w:val="322E80C6"/>
    <w:lvl w:ilvl="0" w:tplc="04090001">
      <w:start w:val="1"/>
      <w:numFmt w:val="bullet"/>
      <w:lvlText w:val=""/>
      <w:lvlJc w:val="left"/>
      <w:pPr>
        <w:tabs>
          <w:tab w:val="num" w:pos="720"/>
        </w:tabs>
        <w:ind w:left="720" w:hanging="360"/>
      </w:pPr>
      <w:rPr>
        <w:rFonts w:ascii="Symbol" w:hAnsi="Symbol" w:hint="default"/>
      </w:rPr>
    </w:lvl>
    <w:lvl w:ilvl="1" w:tplc="FAAE6D22" w:tentative="1">
      <w:start w:val="1"/>
      <w:numFmt w:val="bullet"/>
      <w:lvlText w:val="•"/>
      <w:lvlJc w:val="left"/>
      <w:pPr>
        <w:tabs>
          <w:tab w:val="num" w:pos="1440"/>
        </w:tabs>
        <w:ind w:left="1440" w:hanging="360"/>
      </w:pPr>
      <w:rPr>
        <w:rFonts w:ascii="Arial" w:hAnsi="Arial" w:hint="default"/>
      </w:rPr>
    </w:lvl>
    <w:lvl w:ilvl="2" w:tplc="4B06B378" w:tentative="1">
      <w:start w:val="1"/>
      <w:numFmt w:val="bullet"/>
      <w:lvlText w:val="•"/>
      <w:lvlJc w:val="left"/>
      <w:pPr>
        <w:tabs>
          <w:tab w:val="num" w:pos="2160"/>
        </w:tabs>
        <w:ind w:left="2160" w:hanging="360"/>
      </w:pPr>
      <w:rPr>
        <w:rFonts w:ascii="Arial" w:hAnsi="Arial" w:hint="default"/>
      </w:rPr>
    </w:lvl>
    <w:lvl w:ilvl="3" w:tplc="7780DC30" w:tentative="1">
      <w:start w:val="1"/>
      <w:numFmt w:val="bullet"/>
      <w:lvlText w:val="•"/>
      <w:lvlJc w:val="left"/>
      <w:pPr>
        <w:tabs>
          <w:tab w:val="num" w:pos="2880"/>
        </w:tabs>
        <w:ind w:left="2880" w:hanging="360"/>
      </w:pPr>
      <w:rPr>
        <w:rFonts w:ascii="Arial" w:hAnsi="Arial" w:hint="default"/>
      </w:rPr>
    </w:lvl>
    <w:lvl w:ilvl="4" w:tplc="D7C2AA24" w:tentative="1">
      <w:start w:val="1"/>
      <w:numFmt w:val="bullet"/>
      <w:lvlText w:val="•"/>
      <w:lvlJc w:val="left"/>
      <w:pPr>
        <w:tabs>
          <w:tab w:val="num" w:pos="3600"/>
        </w:tabs>
        <w:ind w:left="3600" w:hanging="360"/>
      </w:pPr>
      <w:rPr>
        <w:rFonts w:ascii="Arial" w:hAnsi="Arial" w:hint="default"/>
      </w:rPr>
    </w:lvl>
    <w:lvl w:ilvl="5" w:tplc="9918B654" w:tentative="1">
      <w:start w:val="1"/>
      <w:numFmt w:val="bullet"/>
      <w:lvlText w:val="•"/>
      <w:lvlJc w:val="left"/>
      <w:pPr>
        <w:tabs>
          <w:tab w:val="num" w:pos="4320"/>
        </w:tabs>
        <w:ind w:left="4320" w:hanging="360"/>
      </w:pPr>
      <w:rPr>
        <w:rFonts w:ascii="Arial" w:hAnsi="Arial" w:hint="default"/>
      </w:rPr>
    </w:lvl>
    <w:lvl w:ilvl="6" w:tplc="65420408" w:tentative="1">
      <w:start w:val="1"/>
      <w:numFmt w:val="bullet"/>
      <w:lvlText w:val="•"/>
      <w:lvlJc w:val="left"/>
      <w:pPr>
        <w:tabs>
          <w:tab w:val="num" w:pos="5040"/>
        </w:tabs>
        <w:ind w:left="5040" w:hanging="360"/>
      </w:pPr>
      <w:rPr>
        <w:rFonts w:ascii="Arial" w:hAnsi="Arial" w:hint="default"/>
      </w:rPr>
    </w:lvl>
    <w:lvl w:ilvl="7" w:tplc="229AC3FC" w:tentative="1">
      <w:start w:val="1"/>
      <w:numFmt w:val="bullet"/>
      <w:lvlText w:val="•"/>
      <w:lvlJc w:val="left"/>
      <w:pPr>
        <w:tabs>
          <w:tab w:val="num" w:pos="5760"/>
        </w:tabs>
        <w:ind w:left="5760" w:hanging="360"/>
      </w:pPr>
      <w:rPr>
        <w:rFonts w:ascii="Arial" w:hAnsi="Arial" w:hint="default"/>
      </w:rPr>
    </w:lvl>
    <w:lvl w:ilvl="8" w:tplc="5538A0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F2D2522"/>
    <w:multiLevelType w:val="hybridMultilevel"/>
    <w:tmpl w:val="779AE2B2"/>
    <w:lvl w:ilvl="0" w:tplc="600C2F12">
      <w:start w:val="1"/>
      <w:numFmt w:val="bullet"/>
      <w:lvlText w:val="•"/>
      <w:lvlJc w:val="left"/>
      <w:pPr>
        <w:tabs>
          <w:tab w:val="num" w:pos="720"/>
        </w:tabs>
        <w:ind w:left="720" w:hanging="360"/>
      </w:pPr>
      <w:rPr>
        <w:rFonts w:ascii="Arial" w:hAnsi="Arial" w:hint="default"/>
      </w:rPr>
    </w:lvl>
    <w:lvl w:ilvl="1" w:tplc="0A501BF2">
      <w:start w:val="1"/>
      <w:numFmt w:val="bullet"/>
      <w:lvlText w:val="•"/>
      <w:lvlJc w:val="left"/>
      <w:pPr>
        <w:tabs>
          <w:tab w:val="num" w:pos="1440"/>
        </w:tabs>
        <w:ind w:left="1440" w:hanging="360"/>
      </w:pPr>
      <w:rPr>
        <w:rFonts w:ascii="Arial" w:hAnsi="Arial" w:hint="default"/>
      </w:rPr>
    </w:lvl>
    <w:lvl w:ilvl="2" w:tplc="93EAF3F2" w:tentative="1">
      <w:start w:val="1"/>
      <w:numFmt w:val="bullet"/>
      <w:lvlText w:val="•"/>
      <w:lvlJc w:val="left"/>
      <w:pPr>
        <w:tabs>
          <w:tab w:val="num" w:pos="2160"/>
        </w:tabs>
        <w:ind w:left="2160" w:hanging="360"/>
      </w:pPr>
      <w:rPr>
        <w:rFonts w:ascii="Arial" w:hAnsi="Arial" w:hint="default"/>
      </w:rPr>
    </w:lvl>
    <w:lvl w:ilvl="3" w:tplc="118C7B0A" w:tentative="1">
      <w:start w:val="1"/>
      <w:numFmt w:val="bullet"/>
      <w:lvlText w:val="•"/>
      <w:lvlJc w:val="left"/>
      <w:pPr>
        <w:tabs>
          <w:tab w:val="num" w:pos="2880"/>
        </w:tabs>
        <w:ind w:left="2880" w:hanging="360"/>
      </w:pPr>
      <w:rPr>
        <w:rFonts w:ascii="Arial" w:hAnsi="Arial" w:hint="default"/>
      </w:rPr>
    </w:lvl>
    <w:lvl w:ilvl="4" w:tplc="C676339E" w:tentative="1">
      <w:start w:val="1"/>
      <w:numFmt w:val="bullet"/>
      <w:lvlText w:val="•"/>
      <w:lvlJc w:val="left"/>
      <w:pPr>
        <w:tabs>
          <w:tab w:val="num" w:pos="3600"/>
        </w:tabs>
        <w:ind w:left="3600" w:hanging="360"/>
      </w:pPr>
      <w:rPr>
        <w:rFonts w:ascii="Arial" w:hAnsi="Arial" w:hint="default"/>
      </w:rPr>
    </w:lvl>
    <w:lvl w:ilvl="5" w:tplc="97A05C84" w:tentative="1">
      <w:start w:val="1"/>
      <w:numFmt w:val="bullet"/>
      <w:lvlText w:val="•"/>
      <w:lvlJc w:val="left"/>
      <w:pPr>
        <w:tabs>
          <w:tab w:val="num" w:pos="4320"/>
        </w:tabs>
        <w:ind w:left="4320" w:hanging="360"/>
      </w:pPr>
      <w:rPr>
        <w:rFonts w:ascii="Arial" w:hAnsi="Arial" w:hint="default"/>
      </w:rPr>
    </w:lvl>
    <w:lvl w:ilvl="6" w:tplc="A8368DF8" w:tentative="1">
      <w:start w:val="1"/>
      <w:numFmt w:val="bullet"/>
      <w:lvlText w:val="•"/>
      <w:lvlJc w:val="left"/>
      <w:pPr>
        <w:tabs>
          <w:tab w:val="num" w:pos="5040"/>
        </w:tabs>
        <w:ind w:left="5040" w:hanging="360"/>
      </w:pPr>
      <w:rPr>
        <w:rFonts w:ascii="Arial" w:hAnsi="Arial" w:hint="default"/>
      </w:rPr>
    </w:lvl>
    <w:lvl w:ilvl="7" w:tplc="08B8BF58" w:tentative="1">
      <w:start w:val="1"/>
      <w:numFmt w:val="bullet"/>
      <w:lvlText w:val="•"/>
      <w:lvlJc w:val="left"/>
      <w:pPr>
        <w:tabs>
          <w:tab w:val="num" w:pos="5760"/>
        </w:tabs>
        <w:ind w:left="5760" w:hanging="360"/>
      </w:pPr>
      <w:rPr>
        <w:rFonts w:ascii="Arial" w:hAnsi="Arial" w:hint="default"/>
      </w:rPr>
    </w:lvl>
    <w:lvl w:ilvl="8" w:tplc="4256568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6"/>
  </w:num>
  <w:num w:numId="4">
    <w:abstractNumId w:val="4"/>
  </w:num>
  <w:num w:numId="5">
    <w:abstractNumId w:val="3"/>
  </w:num>
  <w:num w:numId="6">
    <w:abstractNumId w:val="2"/>
  </w:num>
  <w:num w:numId="7">
    <w:abstractNumId w:val="8"/>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07196"/>
    <w:rsid w:val="00020DEB"/>
    <w:rsid w:val="00067666"/>
    <w:rsid w:val="000871BD"/>
    <w:rsid w:val="00095857"/>
    <w:rsid w:val="000E262F"/>
    <w:rsid w:val="000E5322"/>
    <w:rsid w:val="000F12E9"/>
    <w:rsid w:val="000F3153"/>
    <w:rsid w:val="00152068"/>
    <w:rsid w:val="001A3C61"/>
    <w:rsid w:val="001B3C7E"/>
    <w:rsid w:val="001E6C18"/>
    <w:rsid w:val="001F084E"/>
    <w:rsid w:val="002426CC"/>
    <w:rsid w:val="00277B1B"/>
    <w:rsid w:val="002A1E60"/>
    <w:rsid w:val="002A2C3B"/>
    <w:rsid w:val="00330084"/>
    <w:rsid w:val="00331863"/>
    <w:rsid w:val="00344DE9"/>
    <w:rsid w:val="00382E49"/>
    <w:rsid w:val="0038427B"/>
    <w:rsid w:val="003A4E57"/>
    <w:rsid w:val="003B616D"/>
    <w:rsid w:val="004005C0"/>
    <w:rsid w:val="00405596"/>
    <w:rsid w:val="00436B4C"/>
    <w:rsid w:val="004971D5"/>
    <w:rsid w:val="004A0209"/>
    <w:rsid w:val="004D413A"/>
    <w:rsid w:val="004F1AFE"/>
    <w:rsid w:val="00520DF4"/>
    <w:rsid w:val="00581B2C"/>
    <w:rsid w:val="005D1E09"/>
    <w:rsid w:val="005D6015"/>
    <w:rsid w:val="00621982"/>
    <w:rsid w:val="00633690"/>
    <w:rsid w:val="00652676"/>
    <w:rsid w:val="00664833"/>
    <w:rsid w:val="00697C01"/>
    <w:rsid w:val="006C2A52"/>
    <w:rsid w:val="006C5609"/>
    <w:rsid w:val="00717D79"/>
    <w:rsid w:val="007369F2"/>
    <w:rsid w:val="007F6E58"/>
    <w:rsid w:val="00851366"/>
    <w:rsid w:val="009331AD"/>
    <w:rsid w:val="00962693"/>
    <w:rsid w:val="00980785"/>
    <w:rsid w:val="00991356"/>
    <w:rsid w:val="00A06152"/>
    <w:rsid w:val="00B3698D"/>
    <w:rsid w:val="00BC6F4C"/>
    <w:rsid w:val="00BF52E4"/>
    <w:rsid w:val="00C660CD"/>
    <w:rsid w:val="00CC5200"/>
    <w:rsid w:val="00D6214D"/>
    <w:rsid w:val="00E04A82"/>
    <w:rsid w:val="00E16574"/>
    <w:rsid w:val="00E207EC"/>
    <w:rsid w:val="00E71F69"/>
    <w:rsid w:val="00ED4515"/>
    <w:rsid w:val="00F069E4"/>
    <w:rsid w:val="00F67C4C"/>
    <w:rsid w:val="00F869F2"/>
    <w:rsid w:val="00FC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3039"/>
  <w15:docId w15:val="{88F3C739-4027-4909-9C88-E9938401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semiHidden/>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4833"/>
    <w:rPr>
      <w:color w:val="0563C1" w:themeColor="hyperlink"/>
      <w:u w:val="single"/>
    </w:rPr>
  </w:style>
  <w:style w:type="character" w:styleId="CommentReference">
    <w:name w:val="annotation reference"/>
    <w:basedOn w:val="DefaultParagraphFont"/>
    <w:uiPriority w:val="99"/>
    <w:semiHidden/>
    <w:unhideWhenUsed/>
    <w:rsid w:val="00962693"/>
    <w:rPr>
      <w:sz w:val="16"/>
      <w:szCs w:val="16"/>
    </w:rPr>
  </w:style>
  <w:style w:type="paragraph" w:styleId="CommentText">
    <w:name w:val="annotation text"/>
    <w:basedOn w:val="Normal"/>
    <w:link w:val="CommentTextChar"/>
    <w:uiPriority w:val="99"/>
    <w:semiHidden/>
    <w:unhideWhenUsed/>
    <w:rsid w:val="00962693"/>
    <w:rPr>
      <w:sz w:val="20"/>
      <w:szCs w:val="20"/>
    </w:rPr>
  </w:style>
  <w:style w:type="character" w:customStyle="1" w:styleId="CommentTextChar">
    <w:name w:val="Comment Text Char"/>
    <w:basedOn w:val="DefaultParagraphFont"/>
    <w:link w:val="CommentText"/>
    <w:uiPriority w:val="99"/>
    <w:semiHidden/>
    <w:rsid w:val="00962693"/>
    <w:rPr>
      <w:sz w:val="20"/>
      <w:szCs w:val="20"/>
    </w:rPr>
  </w:style>
  <w:style w:type="paragraph" w:styleId="CommentSubject">
    <w:name w:val="annotation subject"/>
    <w:basedOn w:val="CommentText"/>
    <w:next w:val="CommentText"/>
    <w:link w:val="CommentSubjectChar"/>
    <w:uiPriority w:val="99"/>
    <w:semiHidden/>
    <w:unhideWhenUsed/>
    <w:rsid w:val="00962693"/>
    <w:rPr>
      <w:b/>
      <w:bCs/>
    </w:rPr>
  </w:style>
  <w:style w:type="character" w:customStyle="1" w:styleId="CommentSubjectChar">
    <w:name w:val="Comment Subject Char"/>
    <w:basedOn w:val="CommentTextChar"/>
    <w:link w:val="CommentSubject"/>
    <w:uiPriority w:val="99"/>
    <w:semiHidden/>
    <w:rsid w:val="009626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888027499">
      <w:bodyDiv w:val="1"/>
      <w:marLeft w:val="0"/>
      <w:marRight w:val="0"/>
      <w:marTop w:val="0"/>
      <w:marBottom w:val="0"/>
      <w:divBdr>
        <w:top w:val="none" w:sz="0" w:space="0" w:color="auto"/>
        <w:left w:val="none" w:sz="0" w:space="0" w:color="auto"/>
        <w:bottom w:val="none" w:sz="0" w:space="0" w:color="auto"/>
        <w:right w:val="none" w:sz="0" w:space="0" w:color="auto"/>
      </w:divBdr>
      <w:divsChild>
        <w:div w:id="1849054498">
          <w:marLeft w:val="446"/>
          <w:marRight w:val="0"/>
          <w:marTop w:val="163"/>
          <w:marBottom w:val="120"/>
          <w:divBdr>
            <w:top w:val="none" w:sz="0" w:space="0" w:color="auto"/>
            <w:left w:val="none" w:sz="0" w:space="0" w:color="auto"/>
            <w:bottom w:val="none" w:sz="0" w:space="0" w:color="auto"/>
            <w:right w:val="none" w:sz="0" w:space="0" w:color="auto"/>
          </w:divBdr>
        </w:div>
        <w:div w:id="149175377">
          <w:marLeft w:val="446"/>
          <w:marRight w:val="0"/>
          <w:marTop w:val="163"/>
          <w:marBottom w:val="120"/>
          <w:divBdr>
            <w:top w:val="none" w:sz="0" w:space="0" w:color="auto"/>
            <w:left w:val="none" w:sz="0" w:space="0" w:color="auto"/>
            <w:bottom w:val="none" w:sz="0" w:space="0" w:color="auto"/>
            <w:right w:val="none" w:sz="0" w:space="0" w:color="auto"/>
          </w:divBdr>
        </w:div>
        <w:div w:id="318308877">
          <w:marLeft w:val="446"/>
          <w:marRight w:val="0"/>
          <w:marTop w:val="163"/>
          <w:marBottom w:val="12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350135776">
      <w:bodyDiv w:val="1"/>
      <w:marLeft w:val="0"/>
      <w:marRight w:val="0"/>
      <w:marTop w:val="0"/>
      <w:marBottom w:val="0"/>
      <w:divBdr>
        <w:top w:val="none" w:sz="0" w:space="0" w:color="auto"/>
        <w:left w:val="none" w:sz="0" w:space="0" w:color="auto"/>
        <w:bottom w:val="none" w:sz="0" w:space="0" w:color="auto"/>
        <w:right w:val="none" w:sz="0" w:space="0" w:color="auto"/>
      </w:divBdr>
      <w:divsChild>
        <w:div w:id="392775527">
          <w:marLeft w:val="1080"/>
          <w:marRight w:val="0"/>
          <w:marTop w:val="100"/>
          <w:marBottom w:val="0"/>
          <w:divBdr>
            <w:top w:val="none" w:sz="0" w:space="0" w:color="auto"/>
            <w:left w:val="none" w:sz="0" w:space="0" w:color="auto"/>
            <w:bottom w:val="none" w:sz="0" w:space="0" w:color="auto"/>
            <w:right w:val="none" w:sz="0" w:space="0" w:color="auto"/>
          </w:divBdr>
        </w:div>
      </w:divsChild>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 w:id="2104110058">
      <w:bodyDiv w:val="1"/>
      <w:marLeft w:val="0"/>
      <w:marRight w:val="0"/>
      <w:marTop w:val="0"/>
      <w:marBottom w:val="0"/>
      <w:divBdr>
        <w:top w:val="none" w:sz="0" w:space="0" w:color="auto"/>
        <w:left w:val="none" w:sz="0" w:space="0" w:color="auto"/>
        <w:bottom w:val="none" w:sz="0" w:space="0" w:color="auto"/>
        <w:right w:val="none" w:sz="0" w:space="0" w:color="auto"/>
      </w:divBdr>
      <w:divsChild>
        <w:div w:id="1765808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1DDBB-CD27-4882-9587-21E707E29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234</Words>
  <Characters>3188</Characters>
  <Application>Microsoft Office Word</Application>
  <DocSecurity>0</DocSecurity>
  <Lines>67</Lines>
  <Paragraphs>47</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14</cp:revision>
  <cp:lastPrinted>2016-10-17T17:47:00Z</cp:lastPrinted>
  <dcterms:created xsi:type="dcterms:W3CDTF">2020-03-25T19:21:00Z</dcterms:created>
  <dcterms:modified xsi:type="dcterms:W3CDTF">2020-05-08T18:48:00Z</dcterms:modified>
</cp:coreProperties>
</file>