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49775" w14:textId="77777777" w:rsidR="008129D8" w:rsidRPr="00BC502C" w:rsidRDefault="000F3153" w:rsidP="00717D79">
      <w:pPr>
        <w:jc w:val="center"/>
        <w:rPr>
          <w:b/>
          <w:sz w:val="32"/>
          <w:szCs w:val="28"/>
        </w:rPr>
      </w:pPr>
      <w:r w:rsidRPr="00BC502C">
        <w:rPr>
          <w:b/>
          <w:sz w:val="32"/>
          <w:szCs w:val="28"/>
        </w:rPr>
        <w:t>S</w:t>
      </w:r>
      <w:r w:rsidR="00717D79" w:rsidRPr="00BC502C">
        <w:rPr>
          <w:b/>
          <w:sz w:val="32"/>
          <w:szCs w:val="28"/>
        </w:rPr>
        <w:t xml:space="preserve">ession </w:t>
      </w:r>
      <w:r w:rsidR="001817E1" w:rsidRPr="00BC502C">
        <w:rPr>
          <w:b/>
          <w:sz w:val="32"/>
          <w:szCs w:val="28"/>
        </w:rPr>
        <w:t>7</w:t>
      </w:r>
      <w:r w:rsidRPr="00BC502C">
        <w:rPr>
          <w:b/>
          <w:sz w:val="32"/>
          <w:szCs w:val="28"/>
        </w:rPr>
        <w:t xml:space="preserve">:  </w:t>
      </w:r>
      <w:r w:rsidR="00F67C4C" w:rsidRPr="00BC502C">
        <w:rPr>
          <w:b/>
          <w:bCs/>
          <w:sz w:val="32"/>
          <w:szCs w:val="28"/>
        </w:rPr>
        <w:t xml:space="preserve">Reflecting on Tracking Progress in </w:t>
      </w:r>
      <w:r w:rsidR="00DF4EFC">
        <w:rPr>
          <w:b/>
          <w:bCs/>
          <w:sz w:val="32"/>
          <w:szCs w:val="28"/>
        </w:rPr>
        <w:br/>
      </w:r>
      <w:r w:rsidR="00F67C4C" w:rsidRPr="00BC502C">
        <w:rPr>
          <w:b/>
          <w:bCs/>
          <w:sz w:val="32"/>
          <w:szCs w:val="28"/>
        </w:rPr>
        <w:t>Meeting Learning Goals and on Assessing Student Work</w:t>
      </w:r>
    </w:p>
    <w:p w14:paraId="18233C39" w14:textId="77777777" w:rsidR="00581B2C" w:rsidRPr="00BC502C" w:rsidRDefault="00581B2C">
      <w:pPr>
        <w:rPr>
          <w:b/>
          <w:sz w:val="24"/>
          <w:szCs w:val="28"/>
        </w:rPr>
      </w:pPr>
    </w:p>
    <w:p w14:paraId="1ACA0C95" w14:textId="77777777" w:rsidR="00697C01" w:rsidRPr="006C4B34" w:rsidRDefault="00697C01" w:rsidP="002C0B2E">
      <w:pPr>
        <w:spacing w:after="120"/>
        <w:rPr>
          <w:b/>
          <w:sz w:val="28"/>
          <w:szCs w:val="28"/>
        </w:rPr>
      </w:pPr>
      <w:r w:rsidRPr="006C4B34">
        <w:rPr>
          <w:b/>
          <w:sz w:val="28"/>
          <w:szCs w:val="28"/>
        </w:rPr>
        <w:t>Objectives</w:t>
      </w:r>
    </w:p>
    <w:p w14:paraId="54517A9B" w14:textId="77777777" w:rsidR="00581B2C" w:rsidRDefault="00F67C4C" w:rsidP="002C0B2E">
      <w:pPr>
        <w:spacing w:after="120"/>
        <w:rPr>
          <w:sz w:val="24"/>
          <w:szCs w:val="24"/>
        </w:rPr>
      </w:pPr>
      <w:r>
        <w:rPr>
          <w:sz w:val="24"/>
          <w:szCs w:val="24"/>
        </w:rPr>
        <w:t>Objective #1:  Teachers explore various ways to engage students in tracking their own progress in their course</w:t>
      </w:r>
      <w:r w:rsidR="00AE08C9">
        <w:rPr>
          <w:sz w:val="24"/>
          <w:szCs w:val="24"/>
        </w:rPr>
        <w:t>s</w:t>
      </w:r>
      <w:r>
        <w:rPr>
          <w:sz w:val="24"/>
          <w:szCs w:val="24"/>
        </w:rPr>
        <w:t>.</w:t>
      </w:r>
    </w:p>
    <w:p w14:paraId="54D97B47" w14:textId="6583EB37" w:rsidR="00581B2C" w:rsidRPr="002C0B2E" w:rsidRDefault="00F67C4C" w:rsidP="002C0B2E">
      <w:pPr>
        <w:spacing w:after="120"/>
        <w:rPr>
          <w:sz w:val="24"/>
          <w:szCs w:val="24"/>
        </w:rPr>
      </w:pPr>
      <w:r>
        <w:rPr>
          <w:sz w:val="24"/>
          <w:szCs w:val="24"/>
        </w:rPr>
        <w:t>Objective #2:  Teachers analyze their grade books and assess wh</w:t>
      </w:r>
      <w:r w:rsidR="00AE08C9">
        <w:rPr>
          <w:sz w:val="24"/>
          <w:szCs w:val="24"/>
        </w:rPr>
        <w:t>ich</w:t>
      </w:r>
      <w:r>
        <w:rPr>
          <w:sz w:val="24"/>
          <w:szCs w:val="24"/>
        </w:rPr>
        <w:t xml:space="preserve"> students are failing and why. </w:t>
      </w:r>
    </w:p>
    <w:p w14:paraId="365B2D02" w14:textId="77777777" w:rsidR="00581B2C" w:rsidRPr="00BC502C" w:rsidRDefault="00581B2C">
      <w:pPr>
        <w:rPr>
          <w:sz w:val="24"/>
        </w:rPr>
      </w:pPr>
    </w:p>
    <w:p w14:paraId="62DA73E0" w14:textId="77777777" w:rsidR="00581B2C" w:rsidRPr="006C4B34" w:rsidRDefault="00581B2C" w:rsidP="002C0B2E">
      <w:pPr>
        <w:spacing w:after="120"/>
        <w:rPr>
          <w:b/>
          <w:sz w:val="28"/>
          <w:szCs w:val="28"/>
        </w:rPr>
      </w:pPr>
      <w:r w:rsidRPr="006C4B34">
        <w:rPr>
          <w:b/>
          <w:sz w:val="28"/>
          <w:szCs w:val="28"/>
        </w:rPr>
        <w:t>Guiding Questions</w:t>
      </w:r>
    </w:p>
    <w:p w14:paraId="719C4385" w14:textId="77777777" w:rsidR="000361AC" w:rsidRPr="00F67C4C" w:rsidRDefault="0038427B" w:rsidP="00BC502C">
      <w:pPr>
        <w:pStyle w:val="ListParagraph"/>
        <w:numPr>
          <w:ilvl w:val="0"/>
          <w:numId w:val="3"/>
        </w:numPr>
        <w:spacing w:after="120"/>
        <w:ind w:left="720"/>
        <w:contextualSpacing w:val="0"/>
        <w:rPr>
          <w:rFonts w:asciiTheme="minorHAnsi" w:eastAsiaTheme="minorEastAsia" w:hAnsiTheme="minorHAnsi"/>
          <w:color w:val="000000" w:themeColor="text1"/>
          <w:kern w:val="24"/>
        </w:rPr>
      </w:pPr>
      <w:r w:rsidRPr="00F67C4C">
        <w:rPr>
          <w:rFonts w:asciiTheme="minorHAnsi" w:eastAsiaTheme="minorEastAsia" w:hAnsiTheme="minorHAnsi"/>
          <w:color w:val="000000" w:themeColor="text1"/>
          <w:kern w:val="24"/>
        </w:rPr>
        <w:t>How are you monitoring/tracking student progress on learning goals</w:t>
      </w:r>
      <w:r w:rsidR="00F67C4C" w:rsidRPr="00F67C4C">
        <w:rPr>
          <w:rFonts w:asciiTheme="minorHAnsi" w:eastAsiaTheme="minorEastAsia" w:hAnsiTheme="minorHAnsi"/>
          <w:color w:val="000000" w:themeColor="text1"/>
          <w:kern w:val="24"/>
        </w:rPr>
        <w:t xml:space="preserve"> and sharing it with students s</w:t>
      </w:r>
      <w:r w:rsidRPr="00F67C4C">
        <w:rPr>
          <w:rFonts w:asciiTheme="minorHAnsi" w:eastAsiaTheme="minorEastAsia" w:hAnsiTheme="minorHAnsi"/>
          <w:color w:val="000000" w:themeColor="text1"/>
          <w:kern w:val="24"/>
        </w:rPr>
        <w:t xml:space="preserve">o they can monitor their own progress? </w:t>
      </w:r>
    </w:p>
    <w:p w14:paraId="12D73BC8" w14:textId="77777777" w:rsidR="000361AC" w:rsidRPr="00F67C4C" w:rsidRDefault="0038427B" w:rsidP="00BC502C">
      <w:pPr>
        <w:pStyle w:val="ListParagraph"/>
        <w:numPr>
          <w:ilvl w:val="0"/>
          <w:numId w:val="3"/>
        </w:numPr>
        <w:spacing w:after="120"/>
        <w:ind w:left="720"/>
        <w:contextualSpacing w:val="0"/>
        <w:rPr>
          <w:rFonts w:asciiTheme="minorHAnsi" w:eastAsiaTheme="minorEastAsia" w:hAnsiTheme="minorHAnsi"/>
          <w:color w:val="000000" w:themeColor="text1"/>
          <w:kern w:val="24"/>
        </w:rPr>
      </w:pPr>
      <w:r w:rsidRPr="00F67C4C">
        <w:rPr>
          <w:rFonts w:asciiTheme="minorHAnsi" w:eastAsiaTheme="minorEastAsia" w:hAnsiTheme="minorHAnsi"/>
          <w:color w:val="000000" w:themeColor="text1"/>
          <w:kern w:val="24"/>
        </w:rPr>
        <w:t xml:space="preserve">How are you helping students reflect on their progress? </w:t>
      </w:r>
    </w:p>
    <w:p w14:paraId="661D21E0" w14:textId="77777777" w:rsidR="00F67C4C" w:rsidRPr="00F67C4C" w:rsidRDefault="0038427B" w:rsidP="00BC502C">
      <w:pPr>
        <w:pStyle w:val="ListParagraph"/>
        <w:numPr>
          <w:ilvl w:val="0"/>
          <w:numId w:val="3"/>
        </w:numPr>
        <w:spacing w:after="120"/>
        <w:ind w:left="720"/>
        <w:contextualSpacing w:val="0"/>
        <w:rPr>
          <w:rFonts w:asciiTheme="minorHAnsi" w:eastAsiaTheme="minorEastAsia" w:hAnsiTheme="minorHAnsi"/>
          <w:color w:val="000000" w:themeColor="text1"/>
          <w:kern w:val="24"/>
        </w:rPr>
      </w:pPr>
      <w:r w:rsidRPr="00F67C4C">
        <w:rPr>
          <w:rFonts w:asciiTheme="minorHAnsi" w:eastAsiaTheme="minorEastAsia" w:hAnsiTheme="minorHAnsi"/>
          <w:color w:val="000000" w:themeColor="text1"/>
          <w:kern w:val="24"/>
        </w:rPr>
        <w:t>What are the main reasons students are failing</w:t>
      </w:r>
      <w:r w:rsidR="00F67C4C" w:rsidRPr="00F67C4C">
        <w:rPr>
          <w:rFonts w:asciiTheme="minorHAnsi" w:eastAsiaTheme="minorEastAsia" w:hAnsiTheme="minorHAnsi"/>
          <w:color w:val="000000" w:themeColor="text1"/>
          <w:kern w:val="24"/>
        </w:rPr>
        <w:t>?</w:t>
      </w:r>
    </w:p>
    <w:p w14:paraId="06A96D63" w14:textId="77777777" w:rsidR="00581B2C" w:rsidRPr="00C9359B" w:rsidRDefault="00581B2C">
      <w:pPr>
        <w:rPr>
          <w:sz w:val="24"/>
          <w:szCs w:val="24"/>
        </w:rPr>
      </w:pPr>
    </w:p>
    <w:p w14:paraId="2CD62EBB" w14:textId="77777777" w:rsidR="00697C01" w:rsidRPr="00BC502C" w:rsidRDefault="00697C01" w:rsidP="002C0B2E">
      <w:pPr>
        <w:spacing w:after="120"/>
        <w:rPr>
          <w:b/>
          <w:sz w:val="28"/>
          <w:szCs w:val="24"/>
        </w:rPr>
      </w:pPr>
      <w:r w:rsidRPr="00BC502C">
        <w:rPr>
          <w:b/>
          <w:sz w:val="28"/>
          <w:szCs w:val="24"/>
        </w:rPr>
        <w:t>At a Glance</w:t>
      </w:r>
    </w:p>
    <w:p w14:paraId="2FCB8584" w14:textId="0545FA71" w:rsidR="00697C01" w:rsidRDefault="001F084E" w:rsidP="002C0B2E">
      <w:pPr>
        <w:spacing w:after="120"/>
        <w:rPr>
          <w:sz w:val="24"/>
          <w:szCs w:val="24"/>
        </w:rPr>
      </w:pPr>
      <w:r>
        <w:rPr>
          <w:sz w:val="24"/>
          <w:szCs w:val="24"/>
        </w:rPr>
        <w:t xml:space="preserve">This session has teachers explore </w:t>
      </w:r>
      <w:r w:rsidR="00F67C4C">
        <w:rPr>
          <w:sz w:val="24"/>
          <w:szCs w:val="24"/>
        </w:rPr>
        <w:t xml:space="preserve">student progress </w:t>
      </w:r>
      <w:r w:rsidR="0075278B">
        <w:rPr>
          <w:sz w:val="24"/>
          <w:szCs w:val="24"/>
        </w:rPr>
        <w:t>–</w:t>
      </w:r>
      <w:r w:rsidR="00F67C4C">
        <w:rPr>
          <w:sz w:val="24"/>
          <w:szCs w:val="24"/>
        </w:rPr>
        <w:t xml:space="preserve"> how</w:t>
      </w:r>
      <w:r w:rsidR="0075278B">
        <w:rPr>
          <w:sz w:val="24"/>
          <w:szCs w:val="24"/>
        </w:rPr>
        <w:t xml:space="preserve"> </w:t>
      </w:r>
      <w:r w:rsidR="00F67C4C">
        <w:rPr>
          <w:sz w:val="24"/>
          <w:szCs w:val="24"/>
        </w:rPr>
        <w:t>they are tracking it</w:t>
      </w:r>
      <w:r w:rsidR="0075278B">
        <w:rPr>
          <w:sz w:val="24"/>
          <w:szCs w:val="24"/>
        </w:rPr>
        <w:t>,</w:t>
      </w:r>
      <w:r w:rsidR="00F67C4C">
        <w:rPr>
          <w:sz w:val="24"/>
          <w:szCs w:val="24"/>
        </w:rPr>
        <w:t xml:space="preserve"> and ensuring their students own </w:t>
      </w:r>
      <w:r w:rsidR="00E8040D">
        <w:rPr>
          <w:sz w:val="24"/>
          <w:szCs w:val="24"/>
        </w:rPr>
        <w:t>the</w:t>
      </w:r>
      <w:r w:rsidR="00F67C4C">
        <w:rPr>
          <w:sz w:val="24"/>
          <w:szCs w:val="24"/>
        </w:rPr>
        <w:t xml:space="preserve"> process </w:t>
      </w:r>
      <w:r w:rsidR="00E8040D">
        <w:rPr>
          <w:sz w:val="24"/>
          <w:szCs w:val="24"/>
        </w:rPr>
        <w:t>of tracking their own progress as well.</w:t>
      </w:r>
      <w:r w:rsidR="00F67C4C">
        <w:rPr>
          <w:sz w:val="24"/>
          <w:szCs w:val="24"/>
        </w:rPr>
        <w:t xml:space="preserve">  In addition, </w:t>
      </w:r>
      <w:r w:rsidR="00E8040D">
        <w:rPr>
          <w:sz w:val="24"/>
          <w:szCs w:val="24"/>
        </w:rPr>
        <w:t>the session</w:t>
      </w:r>
      <w:r w:rsidR="00F67C4C">
        <w:rPr>
          <w:sz w:val="24"/>
          <w:szCs w:val="24"/>
        </w:rPr>
        <w:t xml:space="preserve"> asks teachers to take a hard look at their own practices that </w:t>
      </w:r>
      <w:r w:rsidR="00E8040D">
        <w:rPr>
          <w:sz w:val="24"/>
          <w:szCs w:val="24"/>
        </w:rPr>
        <w:t xml:space="preserve">could be </w:t>
      </w:r>
      <w:r w:rsidR="00F67C4C">
        <w:rPr>
          <w:sz w:val="24"/>
          <w:szCs w:val="24"/>
        </w:rPr>
        <w:t>contributing to student failure.</w:t>
      </w:r>
    </w:p>
    <w:p w14:paraId="2DCDDAAB" w14:textId="77777777" w:rsidR="0038427B" w:rsidRPr="00BC502C" w:rsidRDefault="0038427B">
      <w:pPr>
        <w:rPr>
          <w:b/>
          <w:sz w:val="24"/>
          <w:szCs w:val="24"/>
        </w:rPr>
      </w:pPr>
    </w:p>
    <w:p w14:paraId="4D4A910F" w14:textId="68A57B45" w:rsidR="00697C01" w:rsidRPr="00BC502C" w:rsidRDefault="00697C01" w:rsidP="002F2A3A">
      <w:pPr>
        <w:spacing w:after="120"/>
        <w:rPr>
          <w:b/>
          <w:sz w:val="24"/>
          <w:szCs w:val="24"/>
        </w:rPr>
      </w:pPr>
      <w:r w:rsidRPr="00BC502C">
        <w:rPr>
          <w:b/>
          <w:sz w:val="28"/>
          <w:szCs w:val="24"/>
        </w:rPr>
        <w:t>Facilitator Notes</w:t>
      </w:r>
    </w:p>
    <w:p w14:paraId="40ABDC78" w14:textId="77777777" w:rsidR="00E8040D" w:rsidRDefault="00E8040D" w:rsidP="002F2A3A">
      <w:pPr>
        <w:spacing w:after="120"/>
        <w:rPr>
          <w:b/>
          <w:sz w:val="24"/>
          <w:szCs w:val="24"/>
        </w:rPr>
      </w:pPr>
      <w:r>
        <w:rPr>
          <w:b/>
          <w:sz w:val="24"/>
          <w:szCs w:val="24"/>
        </w:rPr>
        <w:t>Note the needed set-up steps under Procedure.</w:t>
      </w:r>
    </w:p>
    <w:p w14:paraId="1C35B047" w14:textId="2C713614" w:rsidR="002A2C3B" w:rsidRPr="002F2A3A" w:rsidRDefault="00F67C4C" w:rsidP="002F2A3A">
      <w:pPr>
        <w:spacing w:after="120"/>
        <w:rPr>
          <w:sz w:val="24"/>
          <w:szCs w:val="24"/>
        </w:rPr>
      </w:pPr>
      <w:r>
        <w:rPr>
          <w:sz w:val="24"/>
          <w:szCs w:val="24"/>
        </w:rPr>
        <w:t xml:space="preserve">This session has two large topics that could easily be divided into two separate sessions.  The first topic </w:t>
      </w:r>
      <w:r w:rsidR="000C6CEF">
        <w:rPr>
          <w:sz w:val="24"/>
          <w:szCs w:val="24"/>
        </w:rPr>
        <w:t>–</w:t>
      </w:r>
      <w:r>
        <w:rPr>
          <w:sz w:val="24"/>
          <w:szCs w:val="24"/>
        </w:rPr>
        <w:t xml:space="preserve"> exploring</w:t>
      </w:r>
      <w:r w:rsidR="000C6CEF">
        <w:rPr>
          <w:sz w:val="24"/>
          <w:szCs w:val="24"/>
        </w:rPr>
        <w:t xml:space="preserve"> </w:t>
      </w:r>
      <w:r>
        <w:rPr>
          <w:sz w:val="24"/>
          <w:szCs w:val="24"/>
        </w:rPr>
        <w:t xml:space="preserve">ways to have students track their own progress </w:t>
      </w:r>
      <w:r w:rsidR="000C6CEF">
        <w:rPr>
          <w:sz w:val="24"/>
          <w:szCs w:val="24"/>
        </w:rPr>
        <w:t>–</w:t>
      </w:r>
      <w:r>
        <w:rPr>
          <w:sz w:val="24"/>
          <w:szCs w:val="24"/>
        </w:rPr>
        <w:t xml:space="preserve"> can be </w:t>
      </w:r>
      <w:r w:rsidR="00BC3933">
        <w:rPr>
          <w:sz w:val="24"/>
          <w:szCs w:val="24"/>
        </w:rPr>
        <w:t xml:space="preserve">covered </w:t>
      </w:r>
      <w:r>
        <w:rPr>
          <w:sz w:val="24"/>
          <w:szCs w:val="24"/>
        </w:rPr>
        <w:t xml:space="preserve">anytime, though it is best </w:t>
      </w:r>
      <w:r w:rsidR="00BC3933">
        <w:rPr>
          <w:sz w:val="24"/>
          <w:szCs w:val="24"/>
        </w:rPr>
        <w:t xml:space="preserve">covered </w:t>
      </w:r>
      <w:r>
        <w:rPr>
          <w:sz w:val="24"/>
          <w:szCs w:val="24"/>
        </w:rPr>
        <w:t>towards the beginning of the year so teachers have the opportunity to implement some of the strategies</w:t>
      </w:r>
      <w:r w:rsidR="000C6CEF">
        <w:rPr>
          <w:sz w:val="24"/>
          <w:szCs w:val="24"/>
        </w:rPr>
        <w:t>. (A</w:t>
      </w:r>
      <w:r>
        <w:rPr>
          <w:sz w:val="24"/>
          <w:szCs w:val="24"/>
        </w:rPr>
        <w:t>t the end or beginning of a marking period is also a good time for this professional development</w:t>
      </w:r>
      <w:r w:rsidR="000C6CEF">
        <w:rPr>
          <w:sz w:val="24"/>
          <w:szCs w:val="24"/>
        </w:rPr>
        <w:t>.</w:t>
      </w:r>
      <w:r>
        <w:rPr>
          <w:sz w:val="24"/>
          <w:szCs w:val="24"/>
        </w:rPr>
        <w:t xml:space="preserve">)  The second topic </w:t>
      </w:r>
      <w:r w:rsidR="00BC3933">
        <w:rPr>
          <w:sz w:val="24"/>
          <w:szCs w:val="24"/>
        </w:rPr>
        <w:t>–</w:t>
      </w:r>
      <w:r>
        <w:rPr>
          <w:sz w:val="24"/>
          <w:szCs w:val="24"/>
        </w:rPr>
        <w:t xml:space="preserve"> having teachers analyze their own grade books</w:t>
      </w:r>
      <w:r w:rsidR="00BC3933">
        <w:rPr>
          <w:sz w:val="24"/>
          <w:szCs w:val="24"/>
        </w:rPr>
        <w:t xml:space="preserve"> –</w:t>
      </w:r>
      <w:r>
        <w:rPr>
          <w:sz w:val="24"/>
          <w:szCs w:val="24"/>
        </w:rPr>
        <w:t xml:space="preserve"> is best </w:t>
      </w:r>
      <w:r w:rsidR="00BC3933">
        <w:rPr>
          <w:sz w:val="24"/>
          <w:szCs w:val="24"/>
        </w:rPr>
        <w:t xml:space="preserve">covered </w:t>
      </w:r>
      <w:r>
        <w:rPr>
          <w:sz w:val="24"/>
          <w:szCs w:val="24"/>
        </w:rPr>
        <w:t xml:space="preserve">at the beginning of a marking period, when teachers have recently provided a formal report card on student progress to students and their families.  This </w:t>
      </w:r>
      <w:r w:rsidR="001E6C18">
        <w:rPr>
          <w:sz w:val="24"/>
          <w:szCs w:val="24"/>
        </w:rPr>
        <w:t xml:space="preserve">will </w:t>
      </w:r>
      <w:r>
        <w:rPr>
          <w:sz w:val="24"/>
          <w:szCs w:val="24"/>
        </w:rPr>
        <w:t>be a sensitive topic and ideally is conducted after the facilitator of the sessions ha</w:t>
      </w:r>
      <w:r w:rsidR="001D0A6E">
        <w:rPr>
          <w:sz w:val="24"/>
          <w:szCs w:val="24"/>
        </w:rPr>
        <w:t>s</w:t>
      </w:r>
      <w:r>
        <w:rPr>
          <w:sz w:val="24"/>
          <w:szCs w:val="24"/>
        </w:rPr>
        <w:t xml:space="preserve"> established a rapport with teachers, </w:t>
      </w:r>
      <w:r w:rsidR="001E6C18">
        <w:rPr>
          <w:sz w:val="24"/>
          <w:szCs w:val="24"/>
        </w:rPr>
        <w:t>because</w:t>
      </w:r>
      <w:r>
        <w:rPr>
          <w:sz w:val="24"/>
          <w:szCs w:val="24"/>
        </w:rPr>
        <w:t xml:space="preserve"> the facilitator </w:t>
      </w:r>
      <w:r w:rsidR="001E6C18">
        <w:rPr>
          <w:sz w:val="24"/>
          <w:szCs w:val="24"/>
        </w:rPr>
        <w:t>will</w:t>
      </w:r>
      <w:r>
        <w:rPr>
          <w:sz w:val="24"/>
          <w:szCs w:val="24"/>
        </w:rPr>
        <w:t xml:space="preserve"> challenge teachers' practices</w:t>
      </w:r>
      <w:r w:rsidR="001E6C18">
        <w:rPr>
          <w:sz w:val="24"/>
          <w:szCs w:val="24"/>
        </w:rPr>
        <w:t xml:space="preserve"> and beliefs in this session</w:t>
      </w:r>
      <w:r>
        <w:rPr>
          <w:sz w:val="24"/>
          <w:szCs w:val="24"/>
        </w:rPr>
        <w:t xml:space="preserve">.  </w:t>
      </w:r>
      <w:r w:rsidR="001E6C18">
        <w:rPr>
          <w:sz w:val="24"/>
          <w:szCs w:val="24"/>
        </w:rPr>
        <w:t>T</w:t>
      </w:r>
      <w:r>
        <w:rPr>
          <w:sz w:val="24"/>
          <w:szCs w:val="24"/>
        </w:rPr>
        <w:t xml:space="preserve">eachers will </w:t>
      </w:r>
      <w:r w:rsidR="001E6C18">
        <w:rPr>
          <w:sz w:val="24"/>
          <w:szCs w:val="24"/>
        </w:rPr>
        <w:t xml:space="preserve">often </w:t>
      </w:r>
      <w:r>
        <w:rPr>
          <w:sz w:val="24"/>
          <w:szCs w:val="24"/>
        </w:rPr>
        <w:t>want to blame studen</w:t>
      </w:r>
      <w:r w:rsidR="001E6C18">
        <w:rPr>
          <w:sz w:val="24"/>
          <w:szCs w:val="24"/>
        </w:rPr>
        <w:t>t failure on the s</w:t>
      </w:r>
      <w:r>
        <w:rPr>
          <w:sz w:val="24"/>
          <w:szCs w:val="24"/>
        </w:rPr>
        <w:t>tudents/families</w:t>
      </w:r>
      <w:r w:rsidR="001E6C18">
        <w:rPr>
          <w:sz w:val="24"/>
          <w:szCs w:val="24"/>
        </w:rPr>
        <w:t xml:space="preserve"> they serve</w:t>
      </w:r>
      <w:r>
        <w:rPr>
          <w:sz w:val="24"/>
          <w:szCs w:val="24"/>
        </w:rPr>
        <w:t xml:space="preserve"> and will not see how their own practices contri</w:t>
      </w:r>
      <w:r w:rsidR="001E6C18">
        <w:rPr>
          <w:sz w:val="24"/>
          <w:szCs w:val="24"/>
        </w:rPr>
        <w:t>buted to that failure (</w:t>
      </w:r>
      <w:r w:rsidR="001D0A6E">
        <w:rPr>
          <w:sz w:val="24"/>
          <w:szCs w:val="24"/>
        </w:rPr>
        <w:t xml:space="preserve">through </w:t>
      </w:r>
      <w:r w:rsidR="001E6C18">
        <w:rPr>
          <w:sz w:val="24"/>
          <w:szCs w:val="24"/>
        </w:rPr>
        <w:t>a puni</w:t>
      </w:r>
      <w:r>
        <w:rPr>
          <w:sz w:val="24"/>
          <w:szCs w:val="24"/>
        </w:rPr>
        <w:t xml:space="preserve">tive </w:t>
      </w:r>
      <w:r w:rsidR="001E6C18">
        <w:rPr>
          <w:sz w:val="24"/>
          <w:szCs w:val="24"/>
        </w:rPr>
        <w:t>grading system, dearth of recovery options, or lack of engagement/motivation in their lessons).  It is important to build a safe space for this session so that these practices can be challenged in a non-threatening way that fosters further reflection and change by the teachers.</w:t>
      </w:r>
    </w:p>
    <w:p w14:paraId="52B84E9C" w14:textId="77777777" w:rsidR="0038427B" w:rsidRPr="00BC502C" w:rsidRDefault="0038427B">
      <w:pPr>
        <w:rPr>
          <w:b/>
          <w:sz w:val="24"/>
          <w:szCs w:val="24"/>
        </w:rPr>
      </w:pPr>
    </w:p>
    <w:p w14:paraId="03ACA711" w14:textId="77777777" w:rsidR="00697C01" w:rsidRPr="00BC502C" w:rsidRDefault="00697C01" w:rsidP="002F2A3A">
      <w:pPr>
        <w:spacing w:after="120"/>
        <w:rPr>
          <w:b/>
          <w:sz w:val="28"/>
          <w:szCs w:val="24"/>
        </w:rPr>
      </w:pPr>
      <w:r w:rsidRPr="00BC502C">
        <w:rPr>
          <w:b/>
          <w:sz w:val="28"/>
          <w:szCs w:val="24"/>
        </w:rPr>
        <w:t>Materials</w:t>
      </w:r>
    </w:p>
    <w:p w14:paraId="1191FC56" w14:textId="77777777" w:rsidR="00C660CD" w:rsidRPr="001E5063" w:rsidRDefault="00EA6949" w:rsidP="001E5063">
      <w:pPr>
        <w:spacing w:after="120"/>
        <w:rPr>
          <w:rFonts w:cstheme="minorHAnsi"/>
          <w:sz w:val="24"/>
        </w:rPr>
      </w:pPr>
      <w:r w:rsidRPr="001E5063">
        <w:rPr>
          <w:rFonts w:cstheme="minorHAnsi"/>
          <w:sz w:val="24"/>
        </w:rPr>
        <w:t>Handout 7</w:t>
      </w:r>
      <w:r w:rsidR="00C660CD" w:rsidRPr="001E5063">
        <w:rPr>
          <w:rFonts w:cstheme="minorHAnsi"/>
          <w:sz w:val="24"/>
        </w:rPr>
        <w:t>.1 (</w:t>
      </w:r>
      <w:r w:rsidR="001E6C18" w:rsidRPr="001E5063">
        <w:rPr>
          <w:rFonts w:cstheme="minorHAnsi"/>
          <w:sz w:val="24"/>
        </w:rPr>
        <w:t>Examples of Student Progress Tracking</w:t>
      </w:r>
      <w:r w:rsidR="00C660CD" w:rsidRPr="001E5063">
        <w:rPr>
          <w:rFonts w:cstheme="minorHAnsi"/>
          <w:sz w:val="24"/>
        </w:rPr>
        <w:t>)</w:t>
      </w:r>
    </w:p>
    <w:p w14:paraId="5A25B331" w14:textId="509895B7" w:rsidR="002A2C3B" w:rsidRPr="001E5063" w:rsidRDefault="00EA6949" w:rsidP="001E5063">
      <w:pPr>
        <w:spacing w:after="120"/>
        <w:rPr>
          <w:rFonts w:cstheme="minorHAnsi"/>
          <w:sz w:val="24"/>
        </w:rPr>
      </w:pPr>
      <w:r w:rsidRPr="001E5063">
        <w:rPr>
          <w:rFonts w:cstheme="minorHAnsi"/>
          <w:sz w:val="24"/>
        </w:rPr>
        <w:t>Handout 7</w:t>
      </w:r>
      <w:r w:rsidR="002A2C3B" w:rsidRPr="001E5063">
        <w:rPr>
          <w:rFonts w:cstheme="minorHAnsi"/>
          <w:sz w:val="24"/>
        </w:rPr>
        <w:t>.</w:t>
      </w:r>
      <w:r w:rsidR="00F97F31" w:rsidRPr="001E5063">
        <w:rPr>
          <w:rFonts w:cstheme="minorHAnsi"/>
          <w:sz w:val="24"/>
        </w:rPr>
        <w:t>2</w:t>
      </w:r>
      <w:r w:rsidR="002A2C3B" w:rsidRPr="001E5063">
        <w:rPr>
          <w:rFonts w:cstheme="minorHAnsi"/>
          <w:sz w:val="24"/>
        </w:rPr>
        <w:t xml:space="preserve"> (</w:t>
      </w:r>
      <w:r w:rsidR="001E6C18" w:rsidRPr="001E5063">
        <w:rPr>
          <w:rFonts w:cstheme="minorHAnsi"/>
          <w:sz w:val="24"/>
        </w:rPr>
        <w:t>Student Failure Reflection</w:t>
      </w:r>
      <w:r w:rsidR="002A2C3B" w:rsidRPr="001E5063">
        <w:rPr>
          <w:rFonts w:cstheme="minorHAnsi"/>
          <w:sz w:val="24"/>
        </w:rPr>
        <w:t>)</w:t>
      </w:r>
    </w:p>
    <w:p w14:paraId="08B46E71" w14:textId="09490D29" w:rsidR="005A664F" w:rsidRDefault="005A664F" w:rsidP="005A664F">
      <w:pPr>
        <w:spacing w:after="120"/>
      </w:pPr>
    </w:p>
    <w:p w14:paraId="4C954036" w14:textId="77777777" w:rsidR="005A664F" w:rsidRDefault="005A664F">
      <w:pPr>
        <w:rPr>
          <w:b/>
          <w:sz w:val="24"/>
        </w:rPr>
      </w:pPr>
      <w:r>
        <w:rPr>
          <w:b/>
          <w:sz w:val="24"/>
        </w:rPr>
        <w:br w:type="page"/>
      </w:r>
    </w:p>
    <w:p w14:paraId="528A9BC9" w14:textId="1448EC13" w:rsidR="005A664F" w:rsidRPr="005A664F" w:rsidRDefault="005A664F" w:rsidP="005A664F">
      <w:pPr>
        <w:spacing w:after="120"/>
        <w:rPr>
          <w:rFonts w:cstheme="minorHAnsi"/>
          <w:sz w:val="24"/>
        </w:rPr>
      </w:pPr>
      <w:r w:rsidRPr="005A664F">
        <w:rPr>
          <w:b/>
          <w:sz w:val="24"/>
        </w:rPr>
        <w:lastRenderedPageBreak/>
        <w:t>Additional Teacher Resource</w:t>
      </w:r>
    </w:p>
    <w:p w14:paraId="1DE31B80" w14:textId="2A875F0D" w:rsidR="00F97F31" w:rsidRPr="004F453F" w:rsidRDefault="00F97F31" w:rsidP="004F453F">
      <w:pPr>
        <w:spacing w:after="120"/>
        <w:rPr>
          <w:rFonts w:cstheme="minorHAnsi"/>
          <w:sz w:val="24"/>
        </w:rPr>
      </w:pPr>
      <w:bookmarkStart w:id="0" w:name="_GoBack"/>
      <w:bookmarkEnd w:id="0"/>
      <w:r w:rsidRPr="004F453F">
        <w:rPr>
          <w:rFonts w:cstheme="minorHAnsi"/>
          <w:sz w:val="24"/>
        </w:rPr>
        <w:t>Link to online article on Google Docs</w:t>
      </w:r>
    </w:p>
    <w:p w14:paraId="735838B6" w14:textId="77777777" w:rsidR="0038427B" w:rsidRPr="00BC502C" w:rsidRDefault="0038427B">
      <w:pPr>
        <w:rPr>
          <w:b/>
          <w:sz w:val="24"/>
          <w:szCs w:val="24"/>
        </w:rPr>
      </w:pPr>
    </w:p>
    <w:p w14:paraId="1A849D20" w14:textId="77777777" w:rsidR="00697C01" w:rsidRPr="00BC502C" w:rsidRDefault="00697C01" w:rsidP="002F2A3A">
      <w:pPr>
        <w:spacing w:after="120"/>
        <w:rPr>
          <w:b/>
          <w:sz w:val="28"/>
          <w:szCs w:val="24"/>
        </w:rPr>
      </w:pPr>
      <w:r w:rsidRPr="00BC502C">
        <w:rPr>
          <w:b/>
          <w:sz w:val="28"/>
          <w:szCs w:val="24"/>
        </w:rPr>
        <w:t>Procedure</w:t>
      </w:r>
    </w:p>
    <w:p w14:paraId="6C8C839A" w14:textId="0A2102A5" w:rsidR="00E8040D" w:rsidRDefault="00697C01" w:rsidP="002F2A3A">
      <w:pPr>
        <w:spacing w:after="120"/>
        <w:rPr>
          <w:b/>
          <w:sz w:val="24"/>
          <w:szCs w:val="24"/>
        </w:rPr>
      </w:pPr>
      <w:r w:rsidRPr="001E6C18">
        <w:rPr>
          <w:b/>
          <w:sz w:val="24"/>
          <w:szCs w:val="24"/>
        </w:rPr>
        <w:t>Set-up</w:t>
      </w:r>
    </w:p>
    <w:p w14:paraId="65A1A6E0" w14:textId="5852E787" w:rsidR="00693BA5" w:rsidRPr="00C9359B" w:rsidRDefault="00E8040D" w:rsidP="002F2A3A">
      <w:pPr>
        <w:spacing w:after="120"/>
        <w:rPr>
          <w:sz w:val="24"/>
          <w:szCs w:val="24"/>
        </w:rPr>
      </w:pPr>
      <w:r w:rsidRPr="00C9359B">
        <w:rPr>
          <w:sz w:val="24"/>
          <w:szCs w:val="24"/>
        </w:rPr>
        <w:t xml:space="preserve">This session in its current form requires teachers to have access to laptops and the internet (including their own online gradebook). </w:t>
      </w:r>
      <w:r w:rsidR="00693BA5" w:rsidRPr="00C9359B">
        <w:rPr>
          <w:sz w:val="24"/>
          <w:szCs w:val="24"/>
        </w:rPr>
        <w:t xml:space="preserve"> Teachers need to be notified in advance to bring laptops to the session unless </w:t>
      </w:r>
      <w:r w:rsidR="00F33C60">
        <w:rPr>
          <w:sz w:val="24"/>
          <w:szCs w:val="24"/>
        </w:rPr>
        <w:t>computer access will be</w:t>
      </w:r>
      <w:r w:rsidR="00693BA5" w:rsidRPr="00C9359B">
        <w:rPr>
          <w:sz w:val="24"/>
          <w:szCs w:val="24"/>
        </w:rPr>
        <w:t xml:space="preserve"> otherwise provi</w:t>
      </w:r>
      <w:r w:rsidR="00693BA5" w:rsidRPr="00F33C60">
        <w:rPr>
          <w:sz w:val="24"/>
          <w:szCs w:val="24"/>
        </w:rPr>
        <w:t xml:space="preserve">ded, as through </w:t>
      </w:r>
      <w:r w:rsidR="00693BA5" w:rsidRPr="00C9359B">
        <w:rPr>
          <w:sz w:val="24"/>
          <w:szCs w:val="24"/>
        </w:rPr>
        <w:t xml:space="preserve">a laptop cart or holding the session in school </w:t>
      </w:r>
      <w:proofErr w:type="gramStart"/>
      <w:r w:rsidR="00693BA5" w:rsidRPr="00C9359B">
        <w:rPr>
          <w:sz w:val="24"/>
          <w:szCs w:val="24"/>
        </w:rPr>
        <w:t>computer</w:t>
      </w:r>
      <w:proofErr w:type="gramEnd"/>
      <w:r w:rsidR="00693BA5" w:rsidRPr="00C9359B">
        <w:rPr>
          <w:sz w:val="24"/>
          <w:szCs w:val="24"/>
        </w:rPr>
        <w:t xml:space="preserve"> lab.</w:t>
      </w:r>
    </w:p>
    <w:p w14:paraId="058BCA00" w14:textId="0FF721F4" w:rsidR="00E8040D" w:rsidRPr="00C9359B" w:rsidRDefault="00E8040D" w:rsidP="002F2A3A">
      <w:pPr>
        <w:spacing w:after="120"/>
        <w:rPr>
          <w:sz w:val="24"/>
          <w:szCs w:val="24"/>
        </w:rPr>
      </w:pPr>
      <w:r w:rsidRPr="00C9359B">
        <w:rPr>
          <w:sz w:val="24"/>
          <w:szCs w:val="24"/>
        </w:rPr>
        <w:t xml:space="preserve">If you want to use the Google Docs group discussion component of this session, it will need to be set up beforehand.  Create one or more </w:t>
      </w:r>
      <w:r w:rsidR="00A00C51">
        <w:rPr>
          <w:sz w:val="24"/>
          <w:szCs w:val="24"/>
        </w:rPr>
        <w:t>G</w:t>
      </w:r>
      <w:r w:rsidRPr="00C9359B">
        <w:rPr>
          <w:sz w:val="24"/>
          <w:szCs w:val="24"/>
        </w:rPr>
        <w:t xml:space="preserve">oogle documents and share links with teachers (by email prior to the session, or by distributing a copy of the link for them to access during the session).  You may want to create different </w:t>
      </w:r>
      <w:r w:rsidR="00A00C51">
        <w:rPr>
          <w:sz w:val="24"/>
          <w:szCs w:val="24"/>
        </w:rPr>
        <w:t>G</w:t>
      </w:r>
      <w:r w:rsidRPr="00C9359B">
        <w:rPr>
          <w:sz w:val="24"/>
          <w:szCs w:val="24"/>
        </w:rPr>
        <w:t>oogle doc</w:t>
      </w:r>
      <w:r w:rsidR="00A00C51">
        <w:rPr>
          <w:sz w:val="24"/>
          <w:szCs w:val="24"/>
        </w:rPr>
        <w:t>ument</w:t>
      </w:r>
      <w:r w:rsidRPr="00C9359B">
        <w:rPr>
          <w:sz w:val="24"/>
          <w:szCs w:val="24"/>
        </w:rPr>
        <w:t xml:space="preserve">s for each department or organize in another way.  </w:t>
      </w:r>
      <w:r w:rsidR="00A00C51">
        <w:rPr>
          <w:sz w:val="24"/>
          <w:szCs w:val="24"/>
        </w:rPr>
        <w:t>To use the Google Docs component:</w:t>
      </w:r>
    </w:p>
    <w:p w14:paraId="5ED127AF" w14:textId="5846BAF3" w:rsidR="00E8040D" w:rsidRPr="00BC502C" w:rsidRDefault="00E8040D" w:rsidP="00BC502C">
      <w:pPr>
        <w:spacing w:after="120"/>
        <w:ind w:left="720"/>
        <w:rPr>
          <w:sz w:val="24"/>
          <w:szCs w:val="24"/>
        </w:rPr>
      </w:pPr>
      <w:r w:rsidRPr="00BC502C">
        <w:rPr>
          <w:sz w:val="24"/>
          <w:szCs w:val="24"/>
        </w:rPr>
        <w:t xml:space="preserve">Go to </w:t>
      </w:r>
      <w:hyperlink r:id="rId9" w:history="1">
        <w:r w:rsidRPr="00BC502C">
          <w:rPr>
            <w:rStyle w:val="Hyperlink"/>
            <w:sz w:val="24"/>
            <w:szCs w:val="24"/>
          </w:rPr>
          <w:t>https://docs.google.com/</w:t>
        </w:r>
      </w:hyperlink>
    </w:p>
    <w:p w14:paraId="18EC3B92" w14:textId="77777777" w:rsidR="00E8040D" w:rsidRPr="00BC502C" w:rsidRDefault="00E8040D" w:rsidP="00BC502C">
      <w:pPr>
        <w:spacing w:after="120"/>
        <w:ind w:left="720"/>
        <w:rPr>
          <w:sz w:val="24"/>
          <w:szCs w:val="24"/>
        </w:rPr>
      </w:pPr>
      <w:r w:rsidRPr="00BC502C">
        <w:rPr>
          <w:sz w:val="24"/>
          <w:szCs w:val="24"/>
        </w:rPr>
        <w:t>Create document</w:t>
      </w:r>
    </w:p>
    <w:p w14:paraId="39B5FF18" w14:textId="77777777" w:rsidR="00E8040D" w:rsidRPr="00BC502C" w:rsidRDefault="00E8040D" w:rsidP="00BC502C">
      <w:pPr>
        <w:spacing w:after="120"/>
        <w:ind w:left="720"/>
        <w:rPr>
          <w:sz w:val="24"/>
          <w:szCs w:val="24"/>
        </w:rPr>
      </w:pPr>
      <w:r w:rsidRPr="00BC502C">
        <w:rPr>
          <w:sz w:val="24"/>
          <w:szCs w:val="24"/>
        </w:rPr>
        <w:t>Share (add</w:t>
      </w:r>
      <w:r w:rsidR="00FE24B9">
        <w:rPr>
          <w:sz w:val="24"/>
          <w:szCs w:val="24"/>
        </w:rPr>
        <w:t xml:space="preserve"> teacher</w:t>
      </w:r>
      <w:r w:rsidRPr="00BC502C">
        <w:rPr>
          <w:sz w:val="24"/>
          <w:szCs w:val="24"/>
        </w:rPr>
        <w:t xml:space="preserve"> email addresses)</w:t>
      </w:r>
    </w:p>
    <w:p w14:paraId="4F975BF7" w14:textId="26D9E09E" w:rsidR="00E8040D" w:rsidRPr="00C9359B" w:rsidRDefault="00E8040D" w:rsidP="00BC502C">
      <w:pPr>
        <w:spacing w:after="120"/>
        <w:ind w:left="720"/>
        <w:rPr>
          <w:sz w:val="24"/>
          <w:szCs w:val="24"/>
        </w:rPr>
      </w:pPr>
      <w:r w:rsidRPr="00BC502C">
        <w:rPr>
          <w:sz w:val="24"/>
          <w:szCs w:val="24"/>
        </w:rPr>
        <w:t>Or use the following to shorten the link to the document so it can easily be shared with participants</w:t>
      </w:r>
      <w:proofErr w:type="gramStart"/>
      <w:r w:rsidRPr="00BC502C">
        <w:rPr>
          <w:sz w:val="24"/>
          <w:szCs w:val="24"/>
        </w:rPr>
        <w:t>:</w:t>
      </w:r>
      <w:proofErr w:type="gramEnd"/>
      <w:r w:rsidR="00FE24B9">
        <w:rPr>
          <w:rFonts w:ascii="Calibri" w:hAnsi="Calibri" w:cs="Calibri"/>
          <w:color w:val="000000"/>
          <w:sz w:val="24"/>
          <w:szCs w:val="24"/>
          <w:shd w:val="clear" w:color="auto" w:fill="FFFFFF"/>
        </w:rPr>
        <w:br/>
      </w:r>
      <w:hyperlink r:id="rId10" w:tgtFrame="_blank" w:history="1">
        <w:r w:rsidRPr="00BC502C">
          <w:rPr>
            <w:rFonts w:ascii="Calibri" w:hAnsi="Calibri" w:cs="Calibri"/>
            <w:color w:val="0000FF"/>
            <w:sz w:val="24"/>
            <w:szCs w:val="24"/>
            <w:u w:val="single"/>
            <w:bdr w:val="none" w:sz="0" w:space="0" w:color="auto" w:frame="1"/>
            <w:shd w:val="clear" w:color="auto" w:fill="FFFFFF"/>
          </w:rPr>
          <w:t>https://tinyurl.com/</w:t>
        </w:r>
      </w:hyperlink>
      <w:r w:rsidRPr="00BC502C">
        <w:rPr>
          <w:rFonts w:ascii="Calibri" w:hAnsi="Calibri" w:cs="Calibri"/>
          <w:color w:val="000000"/>
          <w:sz w:val="24"/>
          <w:szCs w:val="24"/>
          <w:shd w:val="clear" w:color="auto" w:fill="FFFFFF"/>
        </w:rPr>
        <w:t xml:space="preserve">   </w:t>
      </w:r>
      <w:r w:rsidR="00FE24B9">
        <w:rPr>
          <w:rFonts w:ascii="Calibri" w:hAnsi="Calibri" w:cs="Calibri"/>
          <w:color w:val="000000"/>
          <w:sz w:val="24"/>
          <w:szCs w:val="24"/>
          <w:shd w:val="clear" w:color="auto" w:fill="FFFFFF"/>
        </w:rPr>
        <w:br/>
      </w:r>
      <w:r w:rsidRPr="00BC502C">
        <w:rPr>
          <w:rFonts w:ascii="Calibri" w:hAnsi="Calibri" w:cs="Calibri"/>
          <w:color w:val="000000"/>
          <w:sz w:val="24"/>
          <w:szCs w:val="24"/>
          <w:shd w:val="clear" w:color="auto" w:fill="FFFFFF"/>
        </w:rPr>
        <w:t>Copy</w:t>
      </w:r>
      <w:r w:rsidR="00FE24B9">
        <w:rPr>
          <w:rFonts w:ascii="Calibri" w:hAnsi="Calibri" w:cs="Calibri"/>
          <w:color w:val="000000"/>
          <w:sz w:val="24"/>
          <w:szCs w:val="24"/>
          <w:shd w:val="clear" w:color="auto" w:fill="FFFFFF"/>
        </w:rPr>
        <w:t xml:space="preserve"> the</w:t>
      </w:r>
      <w:r w:rsidRPr="00BC502C">
        <w:rPr>
          <w:rFonts w:ascii="Calibri" w:hAnsi="Calibri" w:cs="Calibri"/>
          <w:color w:val="000000"/>
          <w:sz w:val="24"/>
          <w:szCs w:val="24"/>
          <w:shd w:val="clear" w:color="auto" w:fill="FFFFFF"/>
        </w:rPr>
        <w:t xml:space="preserve"> link to the</w:t>
      </w:r>
      <w:r w:rsidR="00FE24B9">
        <w:rPr>
          <w:rFonts w:ascii="Calibri" w:hAnsi="Calibri" w:cs="Calibri"/>
          <w:color w:val="000000"/>
          <w:sz w:val="24"/>
          <w:szCs w:val="24"/>
          <w:shd w:val="clear" w:color="auto" w:fill="FFFFFF"/>
        </w:rPr>
        <w:t xml:space="preserve"> created Google</w:t>
      </w:r>
      <w:r w:rsidRPr="00BC502C">
        <w:rPr>
          <w:rFonts w:ascii="Calibri" w:hAnsi="Calibri" w:cs="Calibri"/>
          <w:color w:val="000000"/>
          <w:sz w:val="24"/>
          <w:szCs w:val="24"/>
          <w:shd w:val="clear" w:color="auto" w:fill="FFFFFF"/>
        </w:rPr>
        <w:t xml:space="preserve"> document; </w:t>
      </w:r>
      <w:proofErr w:type="spellStart"/>
      <w:r w:rsidR="00FE24B9">
        <w:rPr>
          <w:rFonts w:ascii="Calibri" w:hAnsi="Calibri" w:cs="Calibri"/>
          <w:color w:val="000000"/>
          <w:sz w:val="24"/>
          <w:szCs w:val="24"/>
          <w:shd w:val="clear" w:color="auto" w:fill="FFFFFF"/>
        </w:rPr>
        <w:t>TinyURL</w:t>
      </w:r>
      <w:proofErr w:type="spellEnd"/>
      <w:r w:rsidRPr="00BC502C">
        <w:rPr>
          <w:rFonts w:ascii="Calibri" w:hAnsi="Calibri" w:cs="Calibri"/>
          <w:color w:val="000000"/>
          <w:sz w:val="24"/>
          <w:szCs w:val="24"/>
          <w:shd w:val="clear" w:color="auto" w:fill="FFFFFF"/>
        </w:rPr>
        <w:t xml:space="preserve"> will produce a shorter link that can be typed into internet browser if necessary during the session.  These links can be typed on small cards beforehand and distributed during the session as we pre-tested.</w:t>
      </w:r>
    </w:p>
    <w:p w14:paraId="7CAFF136" w14:textId="77777777" w:rsidR="00697C01" w:rsidRDefault="00697C01">
      <w:pPr>
        <w:rPr>
          <w:b/>
          <w:sz w:val="24"/>
          <w:szCs w:val="24"/>
        </w:rPr>
      </w:pPr>
    </w:p>
    <w:p w14:paraId="04C5A6B2" w14:textId="77777777" w:rsidR="00697C01" w:rsidRDefault="005D1E09" w:rsidP="00560110">
      <w:pPr>
        <w:spacing w:after="120"/>
        <w:rPr>
          <w:b/>
          <w:sz w:val="24"/>
          <w:szCs w:val="24"/>
        </w:rPr>
      </w:pPr>
      <w:r>
        <w:rPr>
          <w:b/>
          <w:sz w:val="24"/>
          <w:szCs w:val="24"/>
        </w:rPr>
        <w:t>Introduction (</w:t>
      </w:r>
      <w:r w:rsidR="00C40A97">
        <w:rPr>
          <w:b/>
          <w:sz w:val="24"/>
          <w:szCs w:val="24"/>
        </w:rPr>
        <w:t>3</w:t>
      </w:r>
      <w:r w:rsidR="00697C01">
        <w:rPr>
          <w:b/>
          <w:sz w:val="24"/>
          <w:szCs w:val="24"/>
        </w:rPr>
        <w:t xml:space="preserve"> minutes)</w:t>
      </w:r>
    </w:p>
    <w:p w14:paraId="2D98BABB" w14:textId="5FA154FA" w:rsidR="00581B2C" w:rsidRDefault="007369F2" w:rsidP="00560110">
      <w:pPr>
        <w:spacing w:after="120"/>
        <w:rPr>
          <w:sz w:val="24"/>
          <w:szCs w:val="24"/>
        </w:rPr>
      </w:pPr>
      <w:r>
        <w:rPr>
          <w:sz w:val="24"/>
          <w:szCs w:val="24"/>
        </w:rPr>
        <w:t xml:space="preserve">Facilitator </w:t>
      </w:r>
      <w:r w:rsidR="00717D79">
        <w:rPr>
          <w:sz w:val="24"/>
          <w:szCs w:val="24"/>
        </w:rPr>
        <w:t>introduces agenda and reminds participants of its connection to the broader goal of student motivati</w:t>
      </w:r>
      <w:r w:rsidR="001E6C18">
        <w:rPr>
          <w:sz w:val="24"/>
          <w:szCs w:val="24"/>
        </w:rPr>
        <w:t xml:space="preserve">on, focusing attention on </w:t>
      </w:r>
      <w:r w:rsidR="005D1E09">
        <w:rPr>
          <w:sz w:val="24"/>
          <w:szCs w:val="24"/>
        </w:rPr>
        <w:t>how a sense of</w:t>
      </w:r>
      <w:r w:rsidR="001E6C18">
        <w:rPr>
          <w:sz w:val="24"/>
          <w:szCs w:val="24"/>
        </w:rPr>
        <w:t xml:space="preserve"> </w:t>
      </w:r>
      <w:r w:rsidR="005D1E09">
        <w:rPr>
          <w:sz w:val="24"/>
          <w:szCs w:val="24"/>
        </w:rPr>
        <w:t>competence breeds motivation.  Further, explain how</w:t>
      </w:r>
      <w:r w:rsidR="001E6C18">
        <w:rPr>
          <w:sz w:val="24"/>
          <w:szCs w:val="24"/>
        </w:rPr>
        <w:t xml:space="preserve"> this session connects with an earlier session about the importance of goal-setting and establishing ways to track student progress</w:t>
      </w:r>
      <w:r w:rsidR="003B616D">
        <w:rPr>
          <w:sz w:val="24"/>
          <w:szCs w:val="24"/>
        </w:rPr>
        <w:t>.</w:t>
      </w:r>
      <w:r w:rsidR="001E6C18">
        <w:rPr>
          <w:sz w:val="24"/>
          <w:szCs w:val="24"/>
        </w:rPr>
        <w:t xml:space="preserve"> </w:t>
      </w:r>
      <w:r w:rsidR="005D1E09">
        <w:rPr>
          <w:sz w:val="24"/>
          <w:szCs w:val="24"/>
        </w:rPr>
        <w:t xml:space="preserve"> </w:t>
      </w:r>
      <w:r w:rsidR="001E6C18">
        <w:rPr>
          <w:sz w:val="24"/>
          <w:szCs w:val="24"/>
        </w:rPr>
        <w:t xml:space="preserve">Then, have teachers read and reflect on the quote by </w:t>
      </w:r>
      <w:proofErr w:type="spellStart"/>
      <w:r w:rsidR="001E6C18">
        <w:rPr>
          <w:sz w:val="24"/>
          <w:szCs w:val="24"/>
        </w:rPr>
        <w:t>Marzano</w:t>
      </w:r>
      <w:proofErr w:type="spellEnd"/>
      <w:r w:rsidR="001E6C18">
        <w:rPr>
          <w:sz w:val="24"/>
          <w:szCs w:val="24"/>
        </w:rPr>
        <w:t xml:space="preserve"> and explain how this quote shapes the professional development session</w:t>
      </w:r>
      <w:r w:rsidR="00E71E49">
        <w:rPr>
          <w:sz w:val="24"/>
          <w:szCs w:val="24"/>
        </w:rPr>
        <w:t>,</w:t>
      </w:r>
      <w:r w:rsidR="001E6C18">
        <w:rPr>
          <w:sz w:val="24"/>
          <w:szCs w:val="24"/>
        </w:rPr>
        <w:t xml:space="preserve"> specifically focusing on how teachers track progress</w:t>
      </w:r>
      <w:r w:rsidR="00717D79">
        <w:rPr>
          <w:sz w:val="24"/>
          <w:szCs w:val="24"/>
        </w:rPr>
        <w:t>.</w:t>
      </w:r>
      <w:r w:rsidR="001E6C18">
        <w:rPr>
          <w:sz w:val="24"/>
          <w:szCs w:val="24"/>
        </w:rPr>
        <w:t xml:space="preserve"> </w:t>
      </w:r>
      <w:r w:rsidR="005D1E09">
        <w:rPr>
          <w:sz w:val="24"/>
          <w:szCs w:val="24"/>
        </w:rPr>
        <w:t xml:space="preserve"> Next, connect this session to the teacher evaluation system in your district</w:t>
      </w:r>
      <w:r w:rsidR="006514E9">
        <w:rPr>
          <w:sz w:val="24"/>
          <w:szCs w:val="24"/>
        </w:rPr>
        <w:t>.</w:t>
      </w:r>
      <w:r w:rsidR="005D1E09">
        <w:rPr>
          <w:sz w:val="24"/>
          <w:szCs w:val="24"/>
        </w:rPr>
        <w:t xml:space="preserve"> </w:t>
      </w:r>
      <w:r w:rsidR="006514E9">
        <w:rPr>
          <w:sz w:val="24"/>
          <w:szCs w:val="24"/>
        </w:rPr>
        <w:t xml:space="preserve"> S</w:t>
      </w:r>
      <w:r w:rsidR="005D1E09">
        <w:rPr>
          <w:sz w:val="24"/>
          <w:szCs w:val="24"/>
        </w:rPr>
        <w:t>how teachers how this session connects to their own growth and development as a teaching professional.</w:t>
      </w:r>
    </w:p>
    <w:p w14:paraId="57405706" w14:textId="77777777" w:rsidR="00581B2C" w:rsidRDefault="00581B2C">
      <w:pPr>
        <w:rPr>
          <w:sz w:val="24"/>
          <w:szCs w:val="24"/>
        </w:rPr>
      </w:pPr>
    </w:p>
    <w:p w14:paraId="5A5758C5" w14:textId="4B45EBF6" w:rsidR="00F869F2" w:rsidRPr="00560110" w:rsidRDefault="00F54DC5" w:rsidP="00560110">
      <w:pPr>
        <w:spacing w:after="120"/>
        <w:rPr>
          <w:b/>
          <w:sz w:val="24"/>
          <w:szCs w:val="24"/>
        </w:rPr>
      </w:pPr>
      <w:r>
        <w:rPr>
          <w:b/>
          <w:sz w:val="24"/>
          <w:szCs w:val="24"/>
        </w:rPr>
        <w:t xml:space="preserve">Reports from the Field </w:t>
      </w:r>
      <w:r w:rsidR="00F869F2">
        <w:rPr>
          <w:b/>
          <w:sz w:val="24"/>
          <w:szCs w:val="24"/>
        </w:rPr>
        <w:t>(</w:t>
      </w:r>
      <w:r w:rsidR="00C40A97">
        <w:rPr>
          <w:b/>
          <w:sz w:val="24"/>
          <w:szCs w:val="24"/>
        </w:rPr>
        <w:t>7</w:t>
      </w:r>
      <w:r w:rsidR="00F869F2">
        <w:rPr>
          <w:b/>
          <w:sz w:val="24"/>
          <w:szCs w:val="24"/>
        </w:rPr>
        <w:t xml:space="preserve"> minutes)</w:t>
      </w:r>
    </w:p>
    <w:p w14:paraId="63F5645E" w14:textId="77777777" w:rsidR="00F869F2" w:rsidRDefault="00F869F2" w:rsidP="00560110">
      <w:pPr>
        <w:spacing w:after="120"/>
        <w:rPr>
          <w:sz w:val="24"/>
          <w:szCs w:val="24"/>
        </w:rPr>
      </w:pPr>
      <w:r>
        <w:rPr>
          <w:sz w:val="24"/>
          <w:szCs w:val="24"/>
        </w:rPr>
        <w:t>Divide the room into small</w:t>
      </w:r>
      <w:r w:rsidR="00F54DC5">
        <w:rPr>
          <w:sz w:val="24"/>
          <w:szCs w:val="24"/>
        </w:rPr>
        <w:t>er</w:t>
      </w:r>
      <w:r>
        <w:rPr>
          <w:sz w:val="24"/>
          <w:szCs w:val="24"/>
        </w:rPr>
        <w:t xml:space="preserve"> groups </w:t>
      </w:r>
      <w:r w:rsidR="00F54DC5">
        <w:rPr>
          <w:sz w:val="24"/>
          <w:szCs w:val="24"/>
        </w:rPr>
        <w:t xml:space="preserve">if needed.  Teachers share what they know about students checking their grades on the portal, the kind of guidance they are receiving about this, and what impact it seems to be having.  </w:t>
      </w:r>
    </w:p>
    <w:p w14:paraId="58184C14" w14:textId="77777777" w:rsidR="00F869F2" w:rsidRDefault="00F869F2" w:rsidP="00F869F2">
      <w:pPr>
        <w:rPr>
          <w:sz w:val="24"/>
          <w:szCs w:val="24"/>
        </w:rPr>
      </w:pPr>
    </w:p>
    <w:p w14:paraId="372B849E" w14:textId="547A20D8" w:rsidR="000E5322" w:rsidRPr="00560110" w:rsidRDefault="00F54DC5" w:rsidP="00560110">
      <w:pPr>
        <w:spacing w:after="120"/>
        <w:rPr>
          <w:b/>
          <w:sz w:val="24"/>
          <w:szCs w:val="24"/>
        </w:rPr>
      </w:pPr>
      <w:r>
        <w:rPr>
          <w:b/>
          <w:sz w:val="24"/>
          <w:szCs w:val="24"/>
        </w:rPr>
        <w:t>Group Discussion Using Google Docs</w:t>
      </w:r>
      <w:r w:rsidR="005D1E09">
        <w:rPr>
          <w:b/>
          <w:sz w:val="24"/>
          <w:szCs w:val="24"/>
        </w:rPr>
        <w:t xml:space="preserve"> </w:t>
      </w:r>
      <w:r w:rsidR="002A2C3B">
        <w:rPr>
          <w:b/>
          <w:sz w:val="24"/>
          <w:szCs w:val="24"/>
        </w:rPr>
        <w:t>(</w:t>
      </w:r>
      <w:r w:rsidR="005D1E09">
        <w:rPr>
          <w:b/>
          <w:sz w:val="24"/>
          <w:szCs w:val="24"/>
        </w:rPr>
        <w:t>1</w:t>
      </w:r>
      <w:r w:rsidR="009D4DC5">
        <w:rPr>
          <w:b/>
          <w:sz w:val="24"/>
          <w:szCs w:val="24"/>
        </w:rPr>
        <w:t>5</w:t>
      </w:r>
      <w:r w:rsidR="002A2C3B">
        <w:rPr>
          <w:b/>
          <w:sz w:val="24"/>
          <w:szCs w:val="24"/>
        </w:rPr>
        <w:t xml:space="preserve"> minutes)</w:t>
      </w:r>
    </w:p>
    <w:p w14:paraId="12B7E306" w14:textId="77777777" w:rsidR="008D15C9" w:rsidRDefault="006D00C8" w:rsidP="00560110">
      <w:pPr>
        <w:spacing w:after="120"/>
        <w:rPr>
          <w:sz w:val="24"/>
          <w:szCs w:val="24"/>
        </w:rPr>
      </w:pPr>
      <w:r>
        <w:rPr>
          <w:sz w:val="24"/>
          <w:szCs w:val="24"/>
        </w:rPr>
        <w:t xml:space="preserve">Provide links to teachers for either one single </w:t>
      </w:r>
      <w:r w:rsidR="002F2272">
        <w:rPr>
          <w:sz w:val="24"/>
          <w:szCs w:val="24"/>
        </w:rPr>
        <w:t>G</w:t>
      </w:r>
      <w:r>
        <w:rPr>
          <w:sz w:val="24"/>
          <w:szCs w:val="24"/>
        </w:rPr>
        <w:t>oogle doc</w:t>
      </w:r>
      <w:r w:rsidR="002F2272">
        <w:rPr>
          <w:sz w:val="24"/>
          <w:szCs w:val="24"/>
        </w:rPr>
        <w:t>ument</w:t>
      </w:r>
      <w:r>
        <w:rPr>
          <w:sz w:val="24"/>
          <w:szCs w:val="24"/>
        </w:rPr>
        <w:t xml:space="preserve"> or provide separate links for each department or group as desired.  Slide 7 shows participants how they can become anonymous during the </w:t>
      </w:r>
      <w:r w:rsidR="002F2272">
        <w:rPr>
          <w:sz w:val="24"/>
          <w:szCs w:val="24"/>
        </w:rPr>
        <w:t>G</w:t>
      </w:r>
      <w:r>
        <w:rPr>
          <w:sz w:val="24"/>
          <w:szCs w:val="24"/>
        </w:rPr>
        <w:t xml:space="preserve">oogle </w:t>
      </w:r>
      <w:r w:rsidR="002F2272">
        <w:rPr>
          <w:sz w:val="24"/>
          <w:szCs w:val="24"/>
        </w:rPr>
        <w:t>D</w:t>
      </w:r>
      <w:r>
        <w:rPr>
          <w:sz w:val="24"/>
          <w:szCs w:val="24"/>
        </w:rPr>
        <w:t xml:space="preserve">oc discussion if they desire.  Teachers participate in discussion about the questions on Slides 8-9.  After the </w:t>
      </w:r>
      <w:r w:rsidR="00AC22C5">
        <w:rPr>
          <w:sz w:val="24"/>
          <w:szCs w:val="24"/>
        </w:rPr>
        <w:t xml:space="preserve">online </w:t>
      </w:r>
      <w:r>
        <w:rPr>
          <w:sz w:val="24"/>
          <w:szCs w:val="24"/>
        </w:rPr>
        <w:t>discussion, provide time for teachers to share out about the experience in large group.</w:t>
      </w:r>
      <w:r w:rsidR="005A664F">
        <w:rPr>
          <w:sz w:val="24"/>
          <w:szCs w:val="24"/>
        </w:rPr>
        <w:t xml:space="preserve"> </w:t>
      </w:r>
    </w:p>
    <w:p w14:paraId="1B8B63B6" w14:textId="01897E1E" w:rsidR="00581B2C" w:rsidRDefault="005A664F" w:rsidP="00560110">
      <w:pPr>
        <w:spacing w:after="120"/>
        <w:rPr>
          <w:sz w:val="24"/>
          <w:szCs w:val="24"/>
        </w:rPr>
      </w:pPr>
      <w:r>
        <w:rPr>
          <w:sz w:val="24"/>
          <w:szCs w:val="24"/>
        </w:rPr>
        <w:lastRenderedPageBreak/>
        <w:t>If you would like to provide teachers with an article about using Google Docs in the classroom, there is an article link available as an Additional Teacher Resource.</w:t>
      </w:r>
    </w:p>
    <w:p w14:paraId="4D7D0D71" w14:textId="77777777" w:rsidR="009D4DC5" w:rsidRDefault="009D4DC5" w:rsidP="004971D5">
      <w:pPr>
        <w:rPr>
          <w:b/>
          <w:sz w:val="24"/>
          <w:szCs w:val="24"/>
        </w:rPr>
      </w:pPr>
    </w:p>
    <w:p w14:paraId="51797719" w14:textId="5EB6F6D3" w:rsidR="006D00C8" w:rsidRDefault="006D00C8" w:rsidP="00560110">
      <w:pPr>
        <w:spacing w:after="120"/>
        <w:rPr>
          <w:b/>
          <w:sz w:val="24"/>
          <w:szCs w:val="24"/>
        </w:rPr>
      </w:pPr>
      <w:r>
        <w:rPr>
          <w:b/>
          <w:sz w:val="24"/>
          <w:szCs w:val="24"/>
        </w:rPr>
        <w:t>Examples of Helping Students Track Their Learning Progress</w:t>
      </w:r>
      <w:r w:rsidR="00693BA5">
        <w:rPr>
          <w:b/>
          <w:sz w:val="24"/>
          <w:szCs w:val="24"/>
        </w:rPr>
        <w:t xml:space="preserve"> </w:t>
      </w:r>
      <w:r w:rsidR="00C40A97">
        <w:rPr>
          <w:b/>
          <w:sz w:val="24"/>
          <w:szCs w:val="24"/>
        </w:rPr>
        <w:t>(</w:t>
      </w:r>
      <w:r w:rsidR="009D4DC5">
        <w:rPr>
          <w:b/>
          <w:sz w:val="24"/>
          <w:szCs w:val="24"/>
        </w:rPr>
        <w:t>10</w:t>
      </w:r>
      <w:r w:rsidR="00693BA5">
        <w:rPr>
          <w:b/>
          <w:sz w:val="24"/>
          <w:szCs w:val="24"/>
        </w:rPr>
        <w:t xml:space="preserve"> minutes)</w:t>
      </w:r>
    </w:p>
    <w:p w14:paraId="3BDAEC20" w14:textId="77777777" w:rsidR="006D00C8" w:rsidRPr="006D00C8" w:rsidRDefault="006D00C8" w:rsidP="00560110">
      <w:pPr>
        <w:spacing w:after="120"/>
        <w:rPr>
          <w:sz w:val="24"/>
          <w:szCs w:val="24"/>
        </w:rPr>
      </w:pPr>
      <w:r>
        <w:rPr>
          <w:sz w:val="24"/>
          <w:szCs w:val="24"/>
        </w:rPr>
        <w:t>Discuss examples on Slides 12-15.  Divide teachers into small groups to reflect on questions on Slide 16.</w:t>
      </w:r>
    </w:p>
    <w:p w14:paraId="58A14CA2" w14:textId="77777777" w:rsidR="006D00C8" w:rsidRDefault="006D00C8" w:rsidP="004971D5">
      <w:pPr>
        <w:rPr>
          <w:b/>
          <w:sz w:val="24"/>
          <w:szCs w:val="24"/>
        </w:rPr>
      </w:pPr>
    </w:p>
    <w:p w14:paraId="3F05C7DB" w14:textId="77777777" w:rsidR="006D00C8" w:rsidRDefault="006D00C8" w:rsidP="00560110">
      <w:pPr>
        <w:spacing w:after="120"/>
        <w:rPr>
          <w:b/>
          <w:sz w:val="24"/>
          <w:szCs w:val="24"/>
        </w:rPr>
      </w:pPr>
      <w:r>
        <w:rPr>
          <w:b/>
          <w:sz w:val="24"/>
          <w:szCs w:val="24"/>
        </w:rPr>
        <w:t>Reflecting on Grading and Assessment</w:t>
      </w:r>
      <w:r w:rsidR="00693BA5">
        <w:rPr>
          <w:b/>
          <w:sz w:val="24"/>
          <w:szCs w:val="24"/>
        </w:rPr>
        <w:t xml:space="preserve"> (15 minutes)</w:t>
      </w:r>
    </w:p>
    <w:p w14:paraId="5BD0F0B4" w14:textId="122DF0FD" w:rsidR="006D00C8" w:rsidRDefault="006D00C8" w:rsidP="00560110">
      <w:pPr>
        <w:spacing w:after="120"/>
        <w:rPr>
          <w:sz w:val="24"/>
          <w:szCs w:val="24"/>
        </w:rPr>
      </w:pPr>
      <w:r>
        <w:rPr>
          <w:sz w:val="24"/>
          <w:szCs w:val="24"/>
        </w:rPr>
        <w:t xml:space="preserve">If desired and/or appropriate, edit </w:t>
      </w:r>
      <w:r w:rsidR="00C17884">
        <w:rPr>
          <w:sz w:val="24"/>
          <w:szCs w:val="24"/>
        </w:rPr>
        <w:t>S</w:t>
      </w:r>
      <w:r>
        <w:rPr>
          <w:sz w:val="24"/>
          <w:szCs w:val="24"/>
        </w:rPr>
        <w:t>lides</w:t>
      </w:r>
      <w:r w:rsidR="00F537BD">
        <w:rPr>
          <w:sz w:val="24"/>
          <w:szCs w:val="24"/>
        </w:rPr>
        <w:t xml:space="preserve"> </w:t>
      </w:r>
      <w:r w:rsidR="007B71B3">
        <w:rPr>
          <w:sz w:val="24"/>
          <w:szCs w:val="24"/>
        </w:rPr>
        <w:t xml:space="preserve">18-19 </w:t>
      </w:r>
      <w:r>
        <w:rPr>
          <w:sz w:val="24"/>
          <w:szCs w:val="24"/>
        </w:rPr>
        <w:t>to reflect data from you</w:t>
      </w:r>
      <w:r w:rsidR="007B71B3">
        <w:rPr>
          <w:sz w:val="24"/>
          <w:szCs w:val="24"/>
        </w:rPr>
        <w:t>r own school about failing grades after a marking period or semester.</w:t>
      </w:r>
    </w:p>
    <w:p w14:paraId="79AF028D" w14:textId="5170DDF3" w:rsidR="00693BA5" w:rsidRDefault="00693BA5" w:rsidP="00560110">
      <w:pPr>
        <w:spacing w:after="120"/>
        <w:rPr>
          <w:sz w:val="24"/>
          <w:szCs w:val="24"/>
        </w:rPr>
      </w:pPr>
      <w:r>
        <w:rPr>
          <w:sz w:val="24"/>
          <w:szCs w:val="24"/>
        </w:rPr>
        <w:t>Ask teachers to produce and pull up their grade books on student success.  Provide teachers with time to complete Student Failure Reflection</w:t>
      </w:r>
      <w:r w:rsidR="002952F0">
        <w:rPr>
          <w:sz w:val="24"/>
          <w:szCs w:val="24"/>
        </w:rPr>
        <w:t xml:space="preserve"> H</w:t>
      </w:r>
      <w:r w:rsidR="0048262E">
        <w:rPr>
          <w:sz w:val="24"/>
          <w:szCs w:val="24"/>
        </w:rPr>
        <w:t>andout</w:t>
      </w:r>
      <w:r w:rsidR="002952F0">
        <w:rPr>
          <w:sz w:val="24"/>
          <w:szCs w:val="24"/>
        </w:rPr>
        <w:t xml:space="preserve"> 7.2</w:t>
      </w:r>
      <w:r>
        <w:rPr>
          <w:sz w:val="24"/>
          <w:szCs w:val="24"/>
        </w:rPr>
        <w:t>, giving them time to calculate their failure rate and reflect on the reasons their students are failing.</w:t>
      </w:r>
    </w:p>
    <w:p w14:paraId="4A01E145" w14:textId="31585B87" w:rsidR="007B71B3" w:rsidRDefault="007B71B3" w:rsidP="00560110">
      <w:pPr>
        <w:spacing w:after="120"/>
        <w:rPr>
          <w:sz w:val="24"/>
          <w:szCs w:val="24"/>
        </w:rPr>
      </w:pPr>
      <w:r>
        <w:rPr>
          <w:sz w:val="24"/>
          <w:szCs w:val="24"/>
        </w:rPr>
        <w:t xml:space="preserve">Then facilitate </w:t>
      </w:r>
      <w:r w:rsidR="001964CF">
        <w:rPr>
          <w:sz w:val="24"/>
          <w:szCs w:val="24"/>
        </w:rPr>
        <w:t>G</w:t>
      </w:r>
      <w:r>
        <w:rPr>
          <w:sz w:val="24"/>
          <w:szCs w:val="24"/>
        </w:rPr>
        <w:t xml:space="preserve">oogle </w:t>
      </w:r>
      <w:r w:rsidR="001964CF">
        <w:rPr>
          <w:sz w:val="24"/>
          <w:szCs w:val="24"/>
        </w:rPr>
        <w:t>D</w:t>
      </w:r>
      <w:r>
        <w:rPr>
          <w:sz w:val="24"/>
          <w:szCs w:val="24"/>
        </w:rPr>
        <w:t xml:space="preserve">ocs discussions by department (having added the appropriate links for departmental </w:t>
      </w:r>
      <w:r w:rsidR="001964CF">
        <w:rPr>
          <w:sz w:val="24"/>
          <w:szCs w:val="24"/>
        </w:rPr>
        <w:t>G</w:t>
      </w:r>
      <w:r>
        <w:rPr>
          <w:sz w:val="24"/>
          <w:szCs w:val="24"/>
        </w:rPr>
        <w:t xml:space="preserve">oogle </w:t>
      </w:r>
      <w:r w:rsidR="001964CF">
        <w:rPr>
          <w:sz w:val="24"/>
          <w:szCs w:val="24"/>
        </w:rPr>
        <w:t>D</w:t>
      </w:r>
      <w:r>
        <w:rPr>
          <w:sz w:val="24"/>
          <w:szCs w:val="24"/>
        </w:rPr>
        <w:t xml:space="preserve">ocs on Slide 23).  </w:t>
      </w:r>
      <w:r w:rsidR="001964CF">
        <w:rPr>
          <w:sz w:val="24"/>
          <w:szCs w:val="24"/>
        </w:rPr>
        <w:t xml:space="preserve">Each </w:t>
      </w:r>
      <w:r>
        <w:rPr>
          <w:sz w:val="24"/>
          <w:szCs w:val="24"/>
        </w:rPr>
        <w:t>Google</w:t>
      </w:r>
      <w:r w:rsidR="001964CF">
        <w:rPr>
          <w:sz w:val="24"/>
          <w:szCs w:val="24"/>
        </w:rPr>
        <w:t xml:space="preserve"> document</w:t>
      </w:r>
      <w:r>
        <w:rPr>
          <w:sz w:val="24"/>
          <w:szCs w:val="24"/>
        </w:rPr>
        <w:t xml:space="preserve"> should include the Questions to Ponder on Slide 24.</w:t>
      </w:r>
    </w:p>
    <w:p w14:paraId="452BEC42" w14:textId="77777777" w:rsidR="00F869F2" w:rsidRPr="00152068" w:rsidRDefault="00693BA5" w:rsidP="00560110">
      <w:pPr>
        <w:spacing w:after="120"/>
        <w:rPr>
          <w:sz w:val="24"/>
          <w:szCs w:val="24"/>
        </w:rPr>
      </w:pPr>
      <w:r>
        <w:rPr>
          <w:sz w:val="24"/>
          <w:szCs w:val="24"/>
        </w:rPr>
        <w:t>You may also want to a</w:t>
      </w:r>
      <w:r w:rsidR="0038427B">
        <w:rPr>
          <w:sz w:val="24"/>
          <w:szCs w:val="24"/>
        </w:rPr>
        <w:t>sk teachers to consider grading practices that can result in student failure (late/missed work policies, participation grades, etc.) as well as challenge them to consider why students who refuse to complete assignments are disengaged and unmotivated (and what teachers could do to change that reality).</w:t>
      </w:r>
    </w:p>
    <w:p w14:paraId="411371CC" w14:textId="77777777" w:rsidR="002A2C3B" w:rsidRDefault="002A2C3B">
      <w:pPr>
        <w:rPr>
          <w:b/>
          <w:sz w:val="28"/>
          <w:szCs w:val="28"/>
        </w:rPr>
      </w:pPr>
    </w:p>
    <w:p w14:paraId="22018670" w14:textId="25BC230F" w:rsidR="002A2C3B" w:rsidRPr="008C76B8" w:rsidRDefault="002A2C3B" w:rsidP="008C76B8">
      <w:pPr>
        <w:spacing w:after="120"/>
        <w:rPr>
          <w:b/>
          <w:sz w:val="24"/>
          <w:szCs w:val="24"/>
        </w:rPr>
      </w:pPr>
      <w:r w:rsidRPr="002A2C3B">
        <w:rPr>
          <w:b/>
          <w:sz w:val="24"/>
          <w:szCs w:val="24"/>
        </w:rPr>
        <w:t>Individ</w:t>
      </w:r>
      <w:r w:rsidR="00152068">
        <w:rPr>
          <w:b/>
          <w:sz w:val="24"/>
          <w:szCs w:val="24"/>
        </w:rPr>
        <w:t>ual Teacher Reflection Time (</w:t>
      </w:r>
      <w:r w:rsidRPr="002A2C3B">
        <w:rPr>
          <w:b/>
          <w:sz w:val="24"/>
          <w:szCs w:val="24"/>
        </w:rPr>
        <w:t>5 minutes)</w:t>
      </w:r>
    </w:p>
    <w:p w14:paraId="2F8F3CAC" w14:textId="3D99C832" w:rsidR="00633690" w:rsidRPr="001F084E" w:rsidRDefault="002A2C3B" w:rsidP="008C76B8">
      <w:pPr>
        <w:spacing w:after="120"/>
        <w:rPr>
          <w:sz w:val="24"/>
          <w:szCs w:val="24"/>
        </w:rPr>
      </w:pPr>
      <w:r>
        <w:rPr>
          <w:sz w:val="24"/>
          <w:szCs w:val="24"/>
        </w:rPr>
        <w:t>Facilitator summarizes session briefly and asks teacher</w:t>
      </w:r>
      <w:r w:rsidR="0039687D">
        <w:rPr>
          <w:sz w:val="24"/>
          <w:szCs w:val="24"/>
        </w:rPr>
        <w:t>s</w:t>
      </w:r>
      <w:r>
        <w:rPr>
          <w:sz w:val="24"/>
          <w:szCs w:val="24"/>
        </w:rPr>
        <w:t xml:space="preserve"> to spend a few minutes individually reflecting on </w:t>
      </w:r>
      <w:r w:rsidR="00F869F2">
        <w:rPr>
          <w:sz w:val="24"/>
          <w:szCs w:val="24"/>
        </w:rPr>
        <w:t>the last two questions on the PowerPoint presentation.</w:t>
      </w:r>
    </w:p>
    <w:sectPr w:rsidR="00633690" w:rsidRPr="001F084E"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44577F26"/>
    <w:multiLevelType w:val="hybridMultilevel"/>
    <w:tmpl w:val="6928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361AC"/>
    <w:rsid w:val="000871BD"/>
    <w:rsid w:val="00090895"/>
    <w:rsid w:val="000C6CEF"/>
    <w:rsid w:val="000E5322"/>
    <w:rsid w:val="000F3153"/>
    <w:rsid w:val="00152068"/>
    <w:rsid w:val="001817E1"/>
    <w:rsid w:val="001964CF"/>
    <w:rsid w:val="001A3C61"/>
    <w:rsid w:val="001C3C74"/>
    <w:rsid w:val="001D0A6E"/>
    <w:rsid w:val="001E5063"/>
    <w:rsid w:val="001E6C18"/>
    <w:rsid w:val="001F084E"/>
    <w:rsid w:val="0022664A"/>
    <w:rsid w:val="002952F0"/>
    <w:rsid w:val="002A2C3B"/>
    <w:rsid w:val="002C0B2E"/>
    <w:rsid w:val="002F2272"/>
    <w:rsid w:val="002F2A3A"/>
    <w:rsid w:val="0038427B"/>
    <w:rsid w:val="0039687D"/>
    <w:rsid w:val="003B616D"/>
    <w:rsid w:val="003D3630"/>
    <w:rsid w:val="00400D7F"/>
    <w:rsid w:val="00405596"/>
    <w:rsid w:val="0048262E"/>
    <w:rsid w:val="004971D5"/>
    <w:rsid w:val="004C769D"/>
    <w:rsid w:val="004D2A82"/>
    <w:rsid w:val="004F453F"/>
    <w:rsid w:val="005115D7"/>
    <w:rsid w:val="00560110"/>
    <w:rsid w:val="00581B2C"/>
    <w:rsid w:val="005A664F"/>
    <w:rsid w:val="005D1E09"/>
    <w:rsid w:val="005D6015"/>
    <w:rsid w:val="00633690"/>
    <w:rsid w:val="00636FA7"/>
    <w:rsid w:val="006514E9"/>
    <w:rsid w:val="00693BA5"/>
    <w:rsid w:val="00697C01"/>
    <w:rsid w:val="006C2A52"/>
    <w:rsid w:val="006C4B34"/>
    <w:rsid w:val="006C5609"/>
    <w:rsid w:val="006D00C8"/>
    <w:rsid w:val="00717D79"/>
    <w:rsid w:val="007369F2"/>
    <w:rsid w:val="0075278B"/>
    <w:rsid w:val="007B71B3"/>
    <w:rsid w:val="00851366"/>
    <w:rsid w:val="008C76B8"/>
    <w:rsid w:val="008D15C9"/>
    <w:rsid w:val="008F7F40"/>
    <w:rsid w:val="00965998"/>
    <w:rsid w:val="009D4DC5"/>
    <w:rsid w:val="00A00C51"/>
    <w:rsid w:val="00AC22C5"/>
    <w:rsid w:val="00AE08C9"/>
    <w:rsid w:val="00BC3933"/>
    <w:rsid w:val="00BC502C"/>
    <w:rsid w:val="00BC710E"/>
    <w:rsid w:val="00BE0455"/>
    <w:rsid w:val="00C17884"/>
    <w:rsid w:val="00C40A97"/>
    <w:rsid w:val="00C660CD"/>
    <w:rsid w:val="00C9359B"/>
    <w:rsid w:val="00CD1CE9"/>
    <w:rsid w:val="00D6214D"/>
    <w:rsid w:val="00DF4EFC"/>
    <w:rsid w:val="00E207EC"/>
    <w:rsid w:val="00E24515"/>
    <w:rsid w:val="00E71E49"/>
    <w:rsid w:val="00E8040D"/>
    <w:rsid w:val="00EA6949"/>
    <w:rsid w:val="00F069E4"/>
    <w:rsid w:val="00F222CB"/>
    <w:rsid w:val="00F33C60"/>
    <w:rsid w:val="00F537BD"/>
    <w:rsid w:val="00F54DC5"/>
    <w:rsid w:val="00F67C4C"/>
    <w:rsid w:val="00F869F2"/>
    <w:rsid w:val="00F97F31"/>
    <w:rsid w:val="00FE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AFBE"/>
  <w15:docId w15:val="{B2420621-FE55-4F7B-B82D-2D21F2AD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710E"/>
    <w:rPr>
      <w:color w:val="0000FF"/>
      <w:u w:val="single"/>
    </w:rPr>
  </w:style>
  <w:style w:type="character" w:customStyle="1" w:styleId="UnresolvedMention">
    <w:name w:val="Unresolved Mention"/>
    <w:basedOn w:val="DefaultParagraphFont"/>
    <w:uiPriority w:val="99"/>
    <w:semiHidden/>
    <w:unhideWhenUsed/>
    <w:rsid w:val="00BC710E"/>
    <w:rPr>
      <w:color w:val="605E5C"/>
      <w:shd w:val="clear" w:color="auto" w:fill="E1DFDD"/>
    </w:rPr>
  </w:style>
  <w:style w:type="character" w:styleId="FollowedHyperlink">
    <w:name w:val="FollowedHyperlink"/>
    <w:basedOn w:val="DefaultParagraphFont"/>
    <w:uiPriority w:val="99"/>
    <w:semiHidden/>
    <w:unhideWhenUsed/>
    <w:rsid w:val="00A00C51"/>
    <w:rPr>
      <w:color w:val="954F72" w:themeColor="followedHyperlink"/>
      <w:u w:val="single"/>
    </w:rPr>
  </w:style>
  <w:style w:type="character" w:styleId="CommentReference">
    <w:name w:val="annotation reference"/>
    <w:basedOn w:val="DefaultParagraphFont"/>
    <w:uiPriority w:val="99"/>
    <w:semiHidden/>
    <w:unhideWhenUsed/>
    <w:rsid w:val="0039687D"/>
    <w:rPr>
      <w:sz w:val="16"/>
      <w:szCs w:val="16"/>
    </w:rPr>
  </w:style>
  <w:style w:type="paragraph" w:styleId="CommentText">
    <w:name w:val="annotation text"/>
    <w:basedOn w:val="Normal"/>
    <w:link w:val="CommentTextChar"/>
    <w:uiPriority w:val="99"/>
    <w:semiHidden/>
    <w:unhideWhenUsed/>
    <w:rsid w:val="0039687D"/>
    <w:rPr>
      <w:sz w:val="20"/>
      <w:szCs w:val="20"/>
    </w:rPr>
  </w:style>
  <w:style w:type="character" w:customStyle="1" w:styleId="CommentTextChar">
    <w:name w:val="Comment Text Char"/>
    <w:basedOn w:val="DefaultParagraphFont"/>
    <w:link w:val="CommentText"/>
    <w:uiPriority w:val="99"/>
    <w:semiHidden/>
    <w:rsid w:val="0039687D"/>
    <w:rPr>
      <w:sz w:val="20"/>
      <w:szCs w:val="20"/>
    </w:rPr>
  </w:style>
  <w:style w:type="paragraph" w:styleId="CommentSubject">
    <w:name w:val="annotation subject"/>
    <w:basedOn w:val="CommentText"/>
    <w:next w:val="CommentText"/>
    <w:link w:val="CommentSubjectChar"/>
    <w:uiPriority w:val="99"/>
    <w:semiHidden/>
    <w:unhideWhenUsed/>
    <w:rsid w:val="0039687D"/>
    <w:rPr>
      <w:b/>
      <w:bCs/>
    </w:rPr>
  </w:style>
  <w:style w:type="character" w:customStyle="1" w:styleId="CommentSubjectChar">
    <w:name w:val="Comment Subject Char"/>
    <w:basedOn w:val="CommentTextChar"/>
    <w:link w:val="CommentSubject"/>
    <w:uiPriority w:val="99"/>
    <w:semiHidden/>
    <w:rsid w:val="00396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inyurl.com/" TargetMode="External"/><Relationship Id="rId4" Type="http://schemas.openxmlformats.org/officeDocument/2006/relationships/customXml" Target="../customXml/item4.xml"/><Relationship Id="rId9" Type="http://schemas.openxmlformats.org/officeDocument/2006/relationships/hyperlink" Target="https://docs.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24056D5EF7449846567EA6E67CD79" ma:contentTypeVersion="12" ma:contentTypeDescription="Create a new document." ma:contentTypeScope="" ma:versionID="4550f5943dd76ace74086c94dc4856f3">
  <xsd:schema xmlns:xsd="http://www.w3.org/2001/XMLSchema" xmlns:xs="http://www.w3.org/2001/XMLSchema" xmlns:p="http://schemas.microsoft.com/office/2006/metadata/properties" xmlns:ns3="d39049c8-5642-4c67-b9b8-6999510f2293" xmlns:ns4="be940414-f5a2-4509-bc4b-9b97993b9bc1" targetNamespace="http://schemas.microsoft.com/office/2006/metadata/properties" ma:root="true" ma:fieldsID="4d7aa5cdfb6526731b8e7fd2f8c5a91a" ns3:_="" ns4:_="">
    <xsd:import namespace="d39049c8-5642-4c67-b9b8-6999510f2293"/>
    <xsd:import namespace="be940414-f5a2-4509-bc4b-9b97993b9b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049c8-5642-4c67-b9b8-6999510f22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40414-f5a2-4509-bc4b-9b97993b9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C0B87-DAA1-4C1A-97C8-B949B60C5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049c8-5642-4c67-b9b8-6999510f2293"/>
    <ds:schemaRef ds:uri="be940414-f5a2-4509-bc4b-9b97993b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6C47C-AA37-40B5-8388-AE8F481ACCC9}">
  <ds:schemaRefs>
    <ds:schemaRef ds:uri="http://schemas.microsoft.com/sharepoint/v3/contenttype/forms"/>
  </ds:schemaRefs>
</ds:datastoreItem>
</file>

<file path=customXml/itemProps3.xml><?xml version="1.0" encoding="utf-8"?>
<ds:datastoreItem xmlns:ds="http://schemas.openxmlformats.org/officeDocument/2006/customXml" ds:itemID="{E9EFE22E-1D91-49A6-978D-FF6A723C7717}">
  <ds:schemaRef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be940414-f5a2-4509-bc4b-9b97993b9bc1"/>
    <ds:schemaRef ds:uri="d39049c8-5642-4c67-b9b8-6999510f2293"/>
  </ds:schemaRefs>
</ds:datastoreItem>
</file>

<file path=customXml/itemProps4.xml><?xml version="1.0" encoding="utf-8"?>
<ds:datastoreItem xmlns:ds="http://schemas.openxmlformats.org/officeDocument/2006/customXml" ds:itemID="{D5B1E709-F7C1-4751-B6DE-2BE8D697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cp:revision>
  <cp:lastPrinted>2016-10-17T17:47:00Z</cp:lastPrinted>
  <dcterms:created xsi:type="dcterms:W3CDTF">2020-05-08T20:20:00Z</dcterms:created>
  <dcterms:modified xsi:type="dcterms:W3CDTF">2020-05-08T20:20:00Z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0x0101001FD24056D5EF7449846567EA6E67CD79</vt:lpwstr>
  </property>
</Properties>
</file>